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75" w:rsidRDefault="00B37281" w:rsidP="007A27B8">
      <w:pPr>
        <w:pStyle w:val="Body"/>
        <w:jc w:val="center"/>
      </w:pPr>
      <w:r>
        <w:t>Alamance Artisans Guild</w:t>
      </w:r>
    </w:p>
    <w:p w:rsidR="00F60375" w:rsidRDefault="00B37281" w:rsidP="007A27B8">
      <w:pPr>
        <w:pStyle w:val="Body"/>
        <w:jc w:val="center"/>
      </w:pPr>
      <w:r>
        <w:t>Meeting Minutes, May 15, 2018</w:t>
      </w:r>
    </w:p>
    <w:p w:rsidR="00F60375" w:rsidRDefault="00F60375">
      <w:pPr>
        <w:pStyle w:val="Body"/>
      </w:pPr>
    </w:p>
    <w:p w:rsidR="00F60375" w:rsidRPr="000801E7" w:rsidRDefault="00B37281">
      <w:pPr>
        <w:pStyle w:val="Body"/>
        <w:rPr>
          <w:sz w:val="20"/>
          <w:szCs w:val="20"/>
        </w:rPr>
      </w:pPr>
      <w:r w:rsidRPr="000801E7">
        <w:rPr>
          <w:sz w:val="20"/>
          <w:szCs w:val="20"/>
        </w:rPr>
        <w:t>The Alamanc</w:t>
      </w:r>
      <w:r w:rsidR="00FA3FB7" w:rsidRPr="000801E7">
        <w:rPr>
          <w:sz w:val="20"/>
          <w:szCs w:val="20"/>
        </w:rPr>
        <w:t>e Artisans Guild held their May</w:t>
      </w:r>
      <w:r w:rsidRPr="000801E7">
        <w:rPr>
          <w:sz w:val="20"/>
          <w:szCs w:val="20"/>
        </w:rPr>
        <w:t xml:space="preserve"> 2018 meeting at the Church of the Holy Comforter in </w:t>
      </w:r>
      <w:bookmarkStart w:id="0" w:name="_GoBack"/>
      <w:bookmarkEnd w:id="0"/>
      <w:r w:rsidRPr="000801E7">
        <w:rPr>
          <w:sz w:val="20"/>
          <w:szCs w:val="20"/>
        </w:rPr>
        <w:t>Burlington on May 15. Jan Holloman, President (filling the term of Steve Cann) called the meeting to orde</w:t>
      </w:r>
      <w:r w:rsidR="00FA3FB7" w:rsidRPr="000801E7">
        <w:rPr>
          <w:sz w:val="20"/>
          <w:szCs w:val="20"/>
        </w:rPr>
        <w:t xml:space="preserve">r.  Those in attendance were </w:t>
      </w:r>
      <w:r w:rsidR="007A27B8" w:rsidRPr="000801E7">
        <w:rPr>
          <w:sz w:val="20"/>
          <w:szCs w:val="20"/>
        </w:rPr>
        <w:t xml:space="preserve">Susan Scribner Reed, Edo Zadora, Rita Duxbury, Carolyn Bell, James Duxbury, </w:t>
      </w:r>
      <w:r w:rsidR="000801E7" w:rsidRPr="000801E7">
        <w:rPr>
          <w:sz w:val="20"/>
          <w:szCs w:val="20"/>
        </w:rPr>
        <w:t xml:space="preserve">Jeanie Kirk, Wendy Durham, Deborah Hoch, Sarah Wilkinson, Curry Wilkinson, Sean Leahy, Susan Kern, Beth Sheffield, Daniel Frost, Carol Taylor, Steve Cann, Ross Strange, Martha Sink, Antje </w:t>
      </w:r>
      <w:proofErr w:type="spellStart"/>
      <w:r w:rsidR="000801E7" w:rsidRPr="000801E7">
        <w:rPr>
          <w:sz w:val="20"/>
          <w:szCs w:val="20"/>
        </w:rPr>
        <w:t>Shiflett</w:t>
      </w:r>
      <w:proofErr w:type="spellEnd"/>
      <w:r w:rsidR="000801E7" w:rsidRPr="000801E7">
        <w:rPr>
          <w:sz w:val="20"/>
          <w:szCs w:val="20"/>
        </w:rPr>
        <w:t>, Deb Barnett and Jan Holloman.</w:t>
      </w:r>
      <w:r w:rsidRPr="000801E7">
        <w:rPr>
          <w:sz w:val="20"/>
          <w:szCs w:val="20"/>
        </w:rPr>
        <w:t xml:space="preserve"> </w:t>
      </w:r>
      <w:r w:rsidR="00FA3FB7" w:rsidRPr="000801E7">
        <w:rPr>
          <w:sz w:val="20"/>
          <w:szCs w:val="20"/>
        </w:rPr>
        <w:t>The April Minutes were approved. M</w:t>
      </w:r>
      <w:r w:rsidRPr="000801E7">
        <w:rPr>
          <w:sz w:val="20"/>
          <w:szCs w:val="20"/>
        </w:rPr>
        <w:t xml:space="preserve">otion </w:t>
      </w:r>
      <w:r w:rsidR="00FA3FB7" w:rsidRPr="000801E7">
        <w:rPr>
          <w:sz w:val="20"/>
          <w:szCs w:val="20"/>
        </w:rPr>
        <w:t xml:space="preserve">was </w:t>
      </w:r>
      <w:r w:rsidRPr="000801E7">
        <w:rPr>
          <w:sz w:val="20"/>
          <w:szCs w:val="20"/>
        </w:rPr>
        <w:t>by Sean Leahy and second by Rita Duxbury.</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The treasurer</w:t>
      </w:r>
      <w:r w:rsidR="00FA3FB7" w:rsidRPr="000801E7">
        <w:rPr>
          <w:sz w:val="20"/>
          <w:szCs w:val="20"/>
        </w:rPr>
        <w:t>’</w:t>
      </w:r>
      <w:r w:rsidRPr="000801E7">
        <w:rPr>
          <w:sz w:val="20"/>
          <w:szCs w:val="20"/>
        </w:rPr>
        <w:t>s report, submitted in absence by Debbie Martz, shows a working balance in the Extravaganza account of $5,236</w:t>
      </w:r>
      <w:r w:rsidR="00FA3FB7" w:rsidRPr="000801E7">
        <w:rPr>
          <w:sz w:val="20"/>
          <w:szCs w:val="20"/>
        </w:rPr>
        <w:t>.00 (</w:t>
      </w:r>
      <w:r w:rsidRPr="000801E7">
        <w:rPr>
          <w:sz w:val="20"/>
          <w:szCs w:val="20"/>
        </w:rPr>
        <w:t>actual $6,572.02) and a balance of $5928.54 in the AAG account.</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Ross Strange reports membership is currently 82 paid members.</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Several new members reported not receiving emails. They were referred to Martha Sink to update the email list.</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 xml:space="preserve">Exhibits Chair Beth Hill was not able to attend. Jan Holloman shared exhibit venues are filled for this year. The CCL exhibit can be visited Friday afternoons without and appt. through the end of July.  Pieces must be picked up Friday July 27, between 10-12. The People’s Choice Ward winners for the show were Antje </w:t>
      </w:r>
      <w:proofErr w:type="spellStart"/>
      <w:r w:rsidRPr="000801E7">
        <w:rPr>
          <w:sz w:val="20"/>
          <w:szCs w:val="20"/>
        </w:rPr>
        <w:t>Shiflett</w:t>
      </w:r>
      <w:proofErr w:type="spellEnd"/>
      <w:r w:rsidRPr="000801E7">
        <w:rPr>
          <w:sz w:val="20"/>
          <w:szCs w:val="20"/>
        </w:rPr>
        <w:t>, 2-D and a t</w:t>
      </w:r>
      <w:r w:rsidR="00FA3FB7" w:rsidRPr="000801E7">
        <w:rPr>
          <w:sz w:val="20"/>
          <w:szCs w:val="20"/>
        </w:rPr>
        <w:t xml:space="preserve">ie for 3-D between </w:t>
      </w:r>
      <w:proofErr w:type="spellStart"/>
      <w:r w:rsidR="00FA3FB7" w:rsidRPr="000801E7">
        <w:rPr>
          <w:sz w:val="20"/>
          <w:szCs w:val="20"/>
        </w:rPr>
        <w:t>BeIinda</w:t>
      </w:r>
      <w:proofErr w:type="spellEnd"/>
      <w:r w:rsidR="00FA3FB7" w:rsidRPr="000801E7">
        <w:rPr>
          <w:sz w:val="20"/>
          <w:szCs w:val="20"/>
        </w:rPr>
        <w:t xml:space="preserve"> Hardi</w:t>
      </w:r>
      <w:r w:rsidRPr="000801E7">
        <w:rPr>
          <w:sz w:val="20"/>
          <w:szCs w:val="20"/>
        </w:rPr>
        <w:t>n and Phil Langley.</w:t>
      </w:r>
    </w:p>
    <w:p w:rsidR="00F60375" w:rsidRPr="000801E7" w:rsidRDefault="00B37281">
      <w:pPr>
        <w:pStyle w:val="Body"/>
        <w:rPr>
          <w:sz w:val="20"/>
          <w:szCs w:val="20"/>
        </w:rPr>
      </w:pPr>
      <w:r w:rsidRPr="000801E7">
        <w:rPr>
          <w:sz w:val="20"/>
          <w:szCs w:val="20"/>
        </w:rPr>
        <w:t xml:space="preserve"> </w:t>
      </w:r>
    </w:p>
    <w:p w:rsidR="00F60375" w:rsidRPr="000801E7" w:rsidRDefault="00B37281">
      <w:pPr>
        <w:pStyle w:val="Body"/>
        <w:rPr>
          <w:sz w:val="20"/>
          <w:szCs w:val="20"/>
        </w:rPr>
      </w:pPr>
      <w:r w:rsidRPr="000801E7">
        <w:rPr>
          <w:sz w:val="20"/>
          <w:szCs w:val="20"/>
        </w:rPr>
        <w:t xml:space="preserve">Carol Taylor shared information about Alamance Arts member organization, Studio 1, and mentioned the possibility of some exhibit space there. </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Rita Duxbury encouraged Guild members to join the Alamance Arts, our umbrella organization.</w:t>
      </w:r>
    </w:p>
    <w:p w:rsidR="00F60375" w:rsidRPr="000801E7" w:rsidRDefault="00FA3FB7">
      <w:pPr>
        <w:pStyle w:val="Body"/>
        <w:rPr>
          <w:sz w:val="20"/>
          <w:szCs w:val="20"/>
        </w:rPr>
      </w:pPr>
      <w:r w:rsidRPr="000801E7">
        <w:rPr>
          <w:sz w:val="20"/>
          <w:szCs w:val="20"/>
        </w:rPr>
        <w:t xml:space="preserve">She mentioned </w:t>
      </w:r>
      <w:r w:rsidR="00B37281" w:rsidRPr="000801E7">
        <w:rPr>
          <w:sz w:val="20"/>
          <w:szCs w:val="20"/>
        </w:rPr>
        <w:t>the deadline for “Slice of Summer” is June 11th.</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As the Extravaganza chairs were not present, Steering Committee Member</w:t>
      </w:r>
      <w:r w:rsidR="00FA3FB7" w:rsidRPr="000801E7">
        <w:rPr>
          <w:sz w:val="20"/>
          <w:szCs w:val="20"/>
        </w:rPr>
        <w:t>,</w:t>
      </w:r>
      <w:r w:rsidRPr="000801E7">
        <w:rPr>
          <w:sz w:val="20"/>
          <w:szCs w:val="20"/>
        </w:rPr>
        <w:t xml:space="preserve"> Rita Duxbury reported that that group assigned committees to participants and all participants should be hearing from their </w:t>
      </w:r>
      <w:proofErr w:type="gramStart"/>
      <w:r w:rsidRPr="000801E7">
        <w:rPr>
          <w:sz w:val="20"/>
          <w:szCs w:val="20"/>
        </w:rPr>
        <w:t>chairperson</w:t>
      </w:r>
      <w:proofErr w:type="gramEnd"/>
      <w:r w:rsidRPr="000801E7">
        <w:rPr>
          <w:sz w:val="20"/>
          <w:szCs w:val="20"/>
        </w:rPr>
        <w:t xml:space="preserve"> very soon. The participant call is closed and the event is full with 30 entries.  Each participant is required to obtain a supporter by Monday, May 21.  Between 15-20 have been recruited.  Artists recruiting busine</w:t>
      </w:r>
      <w:r w:rsidR="00FA3FB7" w:rsidRPr="000801E7">
        <w:rPr>
          <w:sz w:val="20"/>
          <w:szCs w:val="20"/>
        </w:rPr>
        <w:t xml:space="preserve">ss must also get a high and </w:t>
      </w:r>
      <w:proofErr w:type="gramStart"/>
      <w:r w:rsidR="00FA3FB7" w:rsidRPr="000801E7">
        <w:rPr>
          <w:sz w:val="20"/>
          <w:szCs w:val="20"/>
        </w:rPr>
        <w:t xml:space="preserve">low </w:t>
      </w:r>
      <w:r w:rsidRPr="000801E7">
        <w:rPr>
          <w:sz w:val="20"/>
          <w:szCs w:val="20"/>
        </w:rPr>
        <w:t>resolution</w:t>
      </w:r>
      <w:proofErr w:type="gramEnd"/>
      <w:r w:rsidRPr="000801E7">
        <w:rPr>
          <w:sz w:val="20"/>
          <w:szCs w:val="20"/>
        </w:rPr>
        <w:t xml:space="preserve"> image of the business logo for the brochure and the web.  Jude Lobe is looking for copies of last year’s brochure.   New member Deborah Hock offered to help with supported acquisition and can be reached by phone </w:t>
      </w:r>
      <w:r w:rsidR="00FA3FB7" w:rsidRPr="000801E7">
        <w:rPr>
          <w:sz w:val="20"/>
          <w:szCs w:val="20"/>
        </w:rPr>
        <w:t>at 336-213-2049. Also Sean Leah</w:t>
      </w:r>
      <w:r w:rsidRPr="000801E7">
        <w:rPr>
          <w:sz w:val="20"/>
          <w:szCs w:val="20"/>
        </w:rPr>
        <w:t>y mentioned his background in IT and offered future help</w:t>
      </w:r>
      <w:r w:rsidR="007A27B8" w:rsidRPr="000801E7">
        <w:rPr>
          <w:sz w:val="20"/>
          <w:szCs w:val="20"/>
        </w:rPr>
        <w:t>. (</w:t>
      </w:r>
      <w:r w:rsidR="007A27B8" w:rsidRPr="000801E7">
        <w:rPr>
          <w:sz w:val="20"/>
          <w:szCs w:val="20"/>
        </w:rPr>
        <w:t xml:space="preserve">860-205-9438, </w:t>
      </w:r>
      <w:hyperlink r:id="rId7" w:history="1">
        <w:r w:rsidR="007A27B8" w:rsidRPr="000801E7">
          <w:rPr>
            <w:rStyle w:val="Hyperlink"/>
            <w:sz w:val="20"/>
            <w:szCs w:val="20"/>
          </w:rPr>
          <w:t>sean@seanleahy</w:t>
        </w:r>
        <w:r w:rsidR="007A27B8" w:rsidRPr="000801E7">
          <w:rPr>
            <w:rStyle w:val="Hyperlink"/>
            <w:sz w:val="20"/>
            <w:szCs w:val="20"/>
          </w:rPr>
          <w:t>photos.com</w:t>
        </w:r>
      </w:hyperlink>
      <w:r w:rsidRPr="000801E7">
        <w:rPr>
          <w:sz w:val="20"/>
          <w:szCs w:val="20"/>
        </w:rPr>
        <w:t>)</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It was noted that the supporters listed on the Web for 2018 are in fact some from 2017 and need to be changed.</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 xml:space="preserve">New business: The members in attendance gave outgoing President, Steve Cann, a standing ovation to thank him for his service. We wish the </w:t>
      </w:r>
      <w:proofErr w:type="spellStart"/>
      <w:r w:rsidRPr="000801E7">
        <w:rPr>
          <w:sz w:val="20"/>
          <w:szCs w:val="20"/>
        </w:rPr>
        <w:t>Cann</w:t>
      </w:r>
      <w:r w:rsidR="007A27B8" w:rsidRPr="000801E7">
        <w:rPr>
          <w:sz w:val="20"/>
          <w:szCs w:val="20"/>
        </w:rPr>
        <w:t>’</w:t>
      </w:r>
      <w:r w:rsidRPr="000801E7">
        <w:rPr>
          <w:sz w:val="20"/>
          <w:szCs w:val="20"/>
        </w:rPr>
        <w:t>s</w:t>
      </w:r>
      <w:proofErr w:type="spellEnd"/>
      <w:r w:rsidRPr="000801E7">
        <w:rPr>
          <w:sz w:val="20"/>
          <w:szCs w:val="20"/>
        </w:rPr>
        <w:t xml:space="preserve"> safe travels in their new endeavors.</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t>Due to a mix up concerning meeting dates</w:t>
      </w:r>
      <w:r w:rsidR="007A27B8" w:rsidRPr="000801E7">
        <w:rPr>
          <w:sz w:val="20"/>
          <w:szCs w:val="20"/>
        </w:rPr>
        <w:t>,</w:t>
      </w:r>
      <w:r w:rsidRPr="000801E7">
        <w:rPr>
          <w:sz w:val="20"/>
          <w:szCs w:val="20"/>
        </w:rPr>
        <w:t xml:space="preserve"> there was no program. The motion to adjourn was seconded and passed.</w:t>
      </w:r>
    </w:p>
    <w:p w:rsidR="00F60375" w:rsidRPr="000801E7" w:rsidRDefault="00F60375">
      <w:pPr>
        <w:pStyle w:val="Body"/>
        <w:rPr>
          <w:sz w:val="20"/>
          <w:szCs w:val="20"/>
        </w:rPr>
      </w:pPr>
    </w:p>
    <w:p w:rsidR="00F60375" w:rsidRPr="000801E7" w:rsidRDefault="00B37281">
      <w:pPr>
        <w:pStyle w:val="Body"/>
        <w:rPr>
          <w:sz w:val="20"/>
          <w:szCs w:val="20"/>
        </w:rPr>
      </w:pPr>
      <w:r w:rsidRPr="000801E7">
        <w:rPr>
          <w:sz w:val="20"/>
          <w:szCs w:val="20"/>
        </w:rPr>
        <w:lastRenderedPageBreak/>
        <w:t>The June meeting will be held on T</w:t>
      </w:r>
      <w:r w:rsidR="007A27B8" w:rsidRPr="000801E7">
        <w:rPr>
          <w:sz w:val="20"/>
          <w:szCs w:val="20"/>
        </w:rPr>
        <w:t>uesday, June 19th, at 7:00 P.M.</w:t>
      </w:r>
    </w:p>
    <w:p w:rsidR="00F60375" w:rsidRPr="000801E7" w:rsidRDefault="00F60375">
      <w:pPr>
        <w:pStyle w:val="Body"/>
        <w:rPr>
          <w:sz w:val="20"/>
          <w:szCs w:val="20"/>
        </w:rPr>
      </w:pPr>
    </w:p>
    <w:p w:rsidR="00F60375" w:rsidRPr="000801E7" w:rsidRDefault="007A27B8">
      <w:pPr>
        <w:pStyle w:val="Body"/>
        <w:rPr>
          <w:sz w:val="20"/>
          <w:szCs w:val="20"/>
        </w:rPr>
      </w:pPr>
      <w:r w:rsidRPr="000801E7">
        <w:rPr>
          <w:sz w:val="20"/>
          <w:szCs w:val="20"/>
        </w:rPr>
        <w:t>Respectfully submitted,</w:t>
      </w:r>
    </w:p>
    <w:p w:rsidR="00F60375" w:rsidRPr="000801E7" w:rsidRDefault="00B37281">
      <w:pPr>
        <w:pStyle w:val="Body"/>
        <w:rPr>
          <w:sz w:val="20"/>
          <w:szCs w:val="20"/>
        </w:rPr>
      </w:pPr>
      <w:r w:rsidRPr="000801E7">
        <w:rPr>
          <w:sz w:val="20"/>
          <w:szCs w:val="20"/>
        </w:rPr>
        <w:t xml:space="preserve">Susan Kern for Carolyn Langley, Secretary </w:t>
      </w:r>
    </w:p>
    <w:sectPr w:rsidR="00F60375" w:rsidRPr="000801E7" w:rsidSect="007A27B8">
      <w:headerReference w:type="default" r:id="rId8"/>
      <w:footerReference w:type="default" r:id="rId9"/>
      <w:pgSz w:w="12240" w:h="15840"/>
      <w:pgMar w:top="900" w:right="1440" w:bottom="99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B8" w:rsidRDefault="007A27B8">
      <w:r>
        <w:separator/>
      </w:r>
    </w:p>
  </w:endnote>
  <w:endnote w:type="continuationSeparator" w:id="0">
    <w:p w:rsidR="007A27B8" w:rsidRDefault="007A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B8" w:rsidRDefault="007A27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B8" w:rsidRDefault="007A27B8">
      <w:r>
        <w:separator/>
      </w:r>
    </w:p>
  </w:footnote>
  <w:footnote w:type="continuationSeparator" w:id="0">
    <w:p w:rsidR="007A27B8" w:rsidRDefault="007A2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B8" w:rsidRDefault="007A27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0375"/>
    <w:rsid w:val="000801E7"/>
    <w:rsid w:val="007A27B8"/>
    <w:rsid w:val="00B37281"/>
    <w:rsid w:val="00F60375"/>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an@seanleahyphoto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2664</Characters>
  <Application>Microsoft Macintosh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Langley</cp:lastModifiedBy>
  <cp:revision>2</cp:revision>
  <dcterms:created xsi:type="dcterms:W3CDTF">2018-05-16T03:49:00Z</dcterms:created>
  <dcterms:modified xsi:type="dcterms:W3CDTF">2018-05-16T03:49:00Z</dcterms:modified>
</cp:coreProperties>
</file>