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31A" w:rsidRDefault="00C44CBC">
      <w:r>
        <w:t>AAG Meeting March 16, 2021</w:t>
      </w:r>
    </w:p>
    <w:p w:rsidR="00C44CBC" w:rsidRDefault="00C44CBC" w:rsidP="00C44CBC">
      <w:pPr>
        <w:pStyle w:val="NoSpacing"/>
      </w:pPr>
      <w:r>
        <w:t>The meeting was called to order via Zoom at 7:00 pm.  In attendance were Kathleen Gwinnette, Martha Sink, Antje Shifflett, Carolyn Langley, Jude Lobe, O’Neal Jones, Glenn Collins, Jan Holloman, Jean Kaplan, Belinda Hardin, Deb Barnett, Dottie Blanchard, Beverly McAnulty, Heather Hans, Ross Strange, Carolyn Bell and Sarah Wilkinson.</w:t>
      </w:r>
    </w:p>
    <w:p w:rsidR="00C44CBC" w:rsidRDefault="00C44CBC" w:rsidP="00C44CBC">
      <w:pPr>
        <w:pStyle w:val="NoSpacing"/>
      </w:pPr>
    </w:p>
    <w:p w:rsidR="00C44CBC" w:rsidRDefault="00C44CBC" w:rsidP="00C44CBC">
      <w:pPr>
        <w:pStyle w:val="NoSpacing"/>
      </w:pPr>
      <w:r>
        <w:t>Jean reported that there are 23 participants for the CCL exhibit.  Each person can have 5 pieces.  She will email with additional information.</w:t>
      </w:r>
    </w:p>
    <w:p w:rsidR="00C44CBC" w:rsidRDefault="00C44CBC" w:rsidP="00C44CBC">
      <w:pPr>
        <w:pStyle w:val="NoSpacing"/>
      </w:pPr>
    </w:p>
    <w:p w:rsidR="00C44CBC" w:rsidRDefault="00C44CBC" w:rsidP="00C44CBC">
      <w:pPr>
        <w:pStyle w:val="NoSpacing"/>
      </w:pPr>
      <w:r>
        <w:t>The online exhibition currently has 14 members participating.  Members wishing to participate should send their information along with photos to Carolyn Langley right away.  The exhibition will run May 1 – 31.  The agreement and check should be to Carolyn by April 1.</w:t>
      </w:r>
    </w:p>
    <w:p w:rsidR="00C44CBC" w:rsidRDefault="00C44CBC" w:rsidP="00C44CBC">
      <w:pPr>
        <w:pStyle w:val="NoSpacing"/>
      </w:pPr>
      <w:r>
        <w:t>There was a discussion of shipping issues, including options, shippers, working with customers.  Each item in the exhibition will state whether or not the price includes shipping.</w:t>
      </w:r>
    </w:p>
    <w:p w:rsidR="00C44CBC" w:rsidRDefault="00C44CBC" w:rsidP="00C44CBC">
      <w:pPr>
        <w:pStyle w:val="NoSpacing"/>
      </w:pPr>
      <w:r>
        <w:t>It is important that the photographs be as accurate and professional as possible.  Members Carolyn Langley and Sean Leahy are available to help members with their photos.</w:t>
      </w:r>
    </w:p>
    <w:p w:rsidR="00C44CBC" w:rsidRDefault="00C44CBC" w:rsidP="00C44CBC">
      <w:pPr>
        <w:pStyle w:val="NoSpacing"/>
      </w:pPr>
    </w:p>
    <w:p w:rsidR="00C44CBC" w:rsidRDefault="00C44CBC" w:rsidP="00C44CBC">
      <w:pPr>
        <w:pStyle w:val="NoSpacing"/>
      </w:pPr>
      <w:r>
        <w:t>We have tentatively booked Vailtree for October 22-23, 2022 for the next Extravaganza.</w:t>
      </w:r>
    </w:p>
    <w:p w:rsidR="009723E6" w:rsidRDefault="009723E6" w:rsidP="00C44CBC">
      <w:pPr>
        <w:pStyle w:val="NoSpacing"/>
      </w:pPr>
    </w:p>
    <w:p w:rsidR="009723E6" w:rsidRDefault="009723E6" w:rsidP="00C44CBC">
      <w:pPr>
        <w:pStyle w:val="NoSpacing"/>
      </w:pPr>
      <w:r>
        <w:t>The guild currently has around 50 members with a few more expected to be coming in.  Calls to members may have helped increase numbers.</w:t>
      </w:r>
    </w:p>
    <w:p w:rsidR="009723E6" w:rsidRDefault="009723E6" w:rsidP="00C44CBC">
      <w:pPr>
        <w:pStyle w:val="NoSpacing"/>
      </w:pPr>
      <w:r>
        <w:t xml:space="preserve">O’Neal suggested sending hand addressed, physical mail to former members to encourage renewals.  Beverly mentioned a membership brochure that was once available to place at art supply stores, art classes, libraries and other locations.  Antje may have an electronic copy.  The consensus was to get a copy of the old brochure to be revised for possible printing and distribution.  </w:t>
      </w:r>
    </w:p>
    <w:p w:rsidR="009723E6" w:rsidRDefault="009723E6" w:rsidP="00C44CBC">
      <w:pPr>
        <w:pStyle w:val="NoSpacing"/>
      </w:pPr>
    </w:p>
    <w:p w:rsidR="009723E6" w:rsidRDefault="009723E6" w:rsidP="00C44CBC">
      <w:pPr>
        <w:pStyle w:val="NoSpacing"/>
      </w:pPr>
      <w:r>
        <w:t>Alternative show options were discussed.  Anything resembling a studio tour would have to begin planning immediately.  Deb researched several potential locations and partners but most aren’t ready to commit yet due to unknowns of COVID, but were excited and enthusiastic about possibilities.</w:t>
      </w:r>
    </w:p>
    <w:p w:rsidR="009723E6" w:rsidRDefault="009723E6" w:rsidP="00C44CBC">
      <w:pPr>
        <w:pStyle w:val="NoSpacing"/>
      </w:pPr>
    </w:p>
    <w:p w:rsidR="009723E6" w:rsidRDefault="009723E6" w:rsidP="00C44CBC">
      <w:pPr>
        <w:pStyle w:val="NoSpacing"/>
      </w:pPr>
      <w:r>
        <w:t>There was discussion of trying to do events in 2021 or to focus on the CCL and online shows.  Limited membership, questions about participation, virus concerns were factors in deciding to focus on other options.  If the online show is successful, we may plan for another in the fall around holiday time.  The online shows have the potential to boost membership.  It was suggested that all members think about and be aware of other venues for sales, especially in neighboring counties and towns.  Also keep in mind other arts organizations that might host AAG in their space for an exhibit.</w:t>
      </w:r>
    </w:p>
    <w:p w:rsidR="009723E6" w:rsidRDefault="009723E6" w:rsidP="00C44CBC">
      <w:pPr>
        <w:pStyle w:val="NoSpacing"/>
      </w:pPr>
    </w:p>
    <w:p w:rsidR="009723E6" w:rsidRDefault="009723E6" w:rsidP="00C44CBC">
      <w:pPr>
        <w:pStyle w:val="NoSpacing"/>
      </w:pPr>
      <w:r>
        <w:t>Plans for 2022 include an exhibition at Alamance Arts in the Spring, the Extravaganza in the Fall and 2 online sales.</w:t>
      </w:r>
    </w:p>
    <w:p w:rsidR="009723E6" w:rsidRDefault="009723E6" w:rsidP="00C44CBC">
      <w:pPr>
        <w:pStyle w:val="NoSpacing"/>
      </w:pPr>
    </w:p>
    <w:p w:rsidR="009723E6" w:rsidRDefault="009723E6" w:rsidP="00C44CBC">
      <w:pPr>
        <w:pStyle w:val="NoSpacing"/>
      </w:pPr>
      <w:r>
        <w:t>There was general discussion of upcoming programs, questions about the website, how to sign up for Harrison’s and the Burlington Art Walk and an announcement of the Burlington Artist’s League first ever Art Competition.</w:t>
      </w:r>
    </w:p>
    <w:p w:rsidR="009723E6" w:rsidRDefault="009723E6" w:rsidP="00C44CBC">
      <w:pPr>
        <w:pStyle w:val="NoSpacing"/>
      </w:pPr>
    </w:p>
    <w:p w:rsidR="009723E6" w:rsidRDefault="009723E6" w:rsidP="00C44CBC">
      <w:pPr>
        <w:pStyle w:val="NoSpacing"/>
      </w:pPr>
      <w:r>
        <w:t>The meeting was adjourned at 8:30.</w:t>
      </w:r>
    </w:p>
    <w:p w:rsidR="009723E6" w:rsidRDefault="009723E6" w:rsidP="00C44CBC">
      <w:pPr>
        <w:pStyle w:val="NoSpacing"/>
      </w:pPr>
    </w:p>
    <w:p w:rsidR="009723E6" w:rsidRDefault="009723E6" w:rsidP="00C44CBC">
      <w:pPr>
        <w:pStyle w:val="NoSpacing"/>
      </w:pPr>
    </w:p>
    <w:sectPr w:rsidR="009723E6" w:rsidSect="00C44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BC"/>
    <w:rsid w:val="0057731A"/>
    <w:rsid w:val="00692DF1"/>
    <w:rsid w:val="008742DB"/>
    <w:rsid w:val="009723E6"/>
    <w:rsid w:val="00C4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2385-2EA7-384B-8D23-CFAD0633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2021-06-03T21:16:00Z</dcterms:created>
  <dcterms:modified xsi:type="dcterms:W3CDTF">2021-06-03T21:16:00Z</dcterms:modified>
</cp:coreProperties>
</file>