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731A" w:rsidRDefault="00C44CBC">
      <w:r>
        <w:t xml:space="preserve">AAG Meeting </w:t>
      </w:r>
      <w:r w:rsidR="002175C8">
        <w:t>April 20</w:t>
      </w:r>
      <w:r>
        <w:t>, 2021</w:t>
      </w:r>
    </w:p>
    <w:p w:rsidR="00C44CBC" w:rsidRDefault="00C44CBC" w:rsidP="00C44CBC">
      <w:pPr>
        <w:pStyle w:val="NoSpacing"/>
      </w:pPr>
      <w:r>
        <w:t xml:space="preserve">The meeting was called to order via Zoom at 7:00 pm.  In attendance were Kathleen Gwinnette, Martha Sink, Carolyn Langley, O’Neal Jones, Jan Holloman, Jean Kaplan, Deb Barnett, </w:t>
      </w:r>
      <w:r w:rsidR="002175C8">
        <w:t xml:space="preserve">Merritt Barnett, </w:t>
      </w:r>
      <w:r>
        <w:t xml:space="preserve">Dottie Blanchard, </w:t>
      </w:r>
      <w:r w:rsidR="002175C8">
        <w:t xml:space="preserve">Cindy Biles, Sean Leahy, Rita Duxbury, Mary Archer, and </w:t>
      </w:r>
      <w:r>
        <w:t xml:space="preserve">Carolyn </w:t>
      </w:r>
      <w:r w:rsidR="002175C8">
        <w:t>Bell.</w:t>
      </w:r>
    </w:p>
    <w:p w:rsidR="00C44CBC" w:rsidRDefault="00C44CBC" w:rsidP="00C44CBC">
      <w:pPr>
        <w:pStyle w:val="NoSpacing"/>
      </w:pPr>
    </w:p>
    <w:p w:rsidR="002175C8" w:rsidRDefault="002175C8" w:rsidP="00C44CBC">
      <w:pPr>
        <w:pStyle w:val="NoSpacing"/>
      </w:pPr>
      <w:r>
        <w:t>Treasurer’s report:  We have around $13,000 currently, some of which is designated for future projects, leaving around $8,000.  Once activities resume, we will begin having more regular expenses.</w:t>
      </w:r>
    </w:p>
    <w:p w:rsidR="002175C8" w:rsidRDefault="002175C8" w:rsidP="00C44CBC">
      <w:pPr>
        <w:pStyle w:val="NoSpacing"/>
      </w:pPr>
    </w:p>
    <w:p w:rsidR="002175C8" w:rsidRDefault="002175C8" w:rsidP="00C44CBC">
      <w:pPr>
        <w:pStyle w:val="NoSpacing"/>
      </w:pPr>
      <w:r>
        <w:t>Membership is around 52 with at least 2 more expected.  Everyone is encouraged to invite artists to join.</w:t>
      </w:r>
    </w:p>
    <w:p w:rsidR="002175C8" w:rsidRDefault="002175C8" w:rsidP="00C44CBC">
      <w:pPr>
        <w:pStyle w:val="NoSpacing"/>
      </w:pPr>
    </w:p>
    <w:p w:rsidR="002175C8" w:rsidRDefault="002175C8" w:rsidP="00C44CBC">
      <w:pPr>
        <w:pStyle w:val="NoSpacing"/>
      </w:pPr>
      <w:r>
        <w:t xml:space="preserve">O’Neal reported on the new, revised membership brochure.  Questions included budget for printing and the origin and meaning of the 2 logos.  </w:t>
      </w:r>
      <w:r w:rsidR="00630668">
        <w:t xml:space="preserve">A copy of the revised brochure will be sent to members.  Members will be encouraged to provide feedback on the design and content.  </w:t>
      </w:r>
    </w:p>
    <w:p w:rsidR="00630668" w:rsidRDefault="00630668" w:rsidP="00C44CBC">
      <w:pPr>
        <w:pStyle w:val="NoSpacing"/>
      </w:pPr>
    </w:p>
    <w:p w:rsidR="00630668" w:rsidRDefault="00630668" w:rsidP="00C44CBC">
      <w:pPr>
        <w:pStyle w:val="NoSpacing"/>
      </w:pPr>
      <w:r>
        <w:t>Carolyn Langley reported that there are 20 participants in the online exhibit.  The content will be reviewed before April 25 and will go live on May 1, running through May 31.  If a piece sells, please let Carolyn know.  Carolyn input the data and Stephen did the website setup for the exhibit.  Publicity for the exhibit will be on social media and through Alamance Arts.  Members are encouraged to publicize the exhibit to friends and family.  There will be a direct link that can be used.</w:t>
      </w:r>
    </w:p>
    <w:p w:rsidR="00630668" w:rsidRDefault="00630668" w:rsidP="00C44CBC">
      <w:pPr>
        <w:pStyle w:val="NoSpacing"/>
      </w:pPr>
    </w:p>
    <w:p w:rsidR="00630668" w:rsidRDefault="00630668" w:rsidP="00C44CBC">
      <w:pPr>
        <w:pStyle w:val="NoSpacing"/>
      </w:pPr>
      <w:r>
        <w:t>CCL exhibit.  We may get a group together to go view the exhibit.  Someone is needed to organize this event if there is interest.  If anyone wants to go on their own, they will need to contact Laura Gibson at 336-708-2495 to make arrangements.  CCL might do a virtual postcard to their mailing list to advertise.  There are no current plans for a print postcard this time.</w:t>
      </w:r>
    </w:p>
    <w:p w:rsidR="00630668" w:rsidRDefault="00630668" w:rsidP="00C44CBC">
      <w:pPr>
        <w:pStyle w:val="NoSpacing"/>
      </w:pPr>
    </w:p>
    <w:p w:rsidR="00630668" w:rsidRDefault="00630668" w:rsidP="00C44CBC">
      <w:pPr>
        <w:pStyle w:val="NoSpacing"/>
      </w:pPr>
      <w:r>
        <w:t>The meeting was adjourned at 7:30 pm.  Guest presenter Ryan Fox was introduced to deliver part one of his workshop on How to Photograph Art for Web and Print.</w:t>
      </w:r>
    </w:p>
    <w:sectPr w:rsidR="00630668" w:rsidSect="00C44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BC"/>
    <w:rsid w:val="002175C8"/>
    <w:rsid w:val="0057731A"/>
    <w:rsid w:val="00630668"/>
    <w:rsid w:val="008742DB"/>
    <w:rsid w:val="009723E6"/>
    <w:rsid w:val="00C44CBC"/>
    <w:rsid w:val="00E0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F2385-2EA7-384B-8D23-CFAD0633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Kaplan</cp:lastModifiedBy>
  <cp:revision>2</cp:revision>
  <dcterms:created xsi:type="dcterms:W3CDTF">2021-06-03T21:20:00Z</dcterms:created>
  <dcterms:modified xsi:type="dcterms:W3CDTF">2021-06-03T21:20:00Z</dcterms:modified>
</cp:coreProperties>
</file>