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46A77" w14:textId="77777777" w:rsidR="00941F5B" w:rsidRDefault="0090665F">
      <w:pPr>
        <w:spacing w:after="0" w:line="259" w:lineRule="auto"/>
        <w:ind w:left="245" w:firstLine="0"/>
        <w:jc w:val="center"/>
      </w:pPr>
      <w:r>
        <w:rPr>
          <w:sz w:val="30"/>
        </w:rPr>
        <w:t>Alamance Artisans</w:t>
      </w:r>
    </w:p>
    <w:p w14:paraId="7E952980" w14:textId="77777777" w:rsidR="00941F5B" w:rsidRDefault="0090665F">
      <w:pPr>
        <w:spacing w:after="0" w:line="259" w:lineRule="auto"/>
        <w:ind w:left="260" w:firstLine="0"/>
        <w:jc w:val="center"/>
      </w:pPr>
      <w:r>
        <w:rPr>
          <w:sz w:val="28"/>
        </w:rPr>
        <w:t>Bylaws</w:t>
      </w:r>
    </w:p>
    <w:p w14:paraId="3B65FE46" w14:textId="77777777" w:rsidR="00941F5B" w:rsidRPr="00BC3A69" w:rsidRDefault="0090665F">
      <w:pPr>
        <w:spacing w:after="13" w:line="259" w:lineRule="auto"/>
        <w:ind w:left="245" w:firstLine="0"/>
        <w:jc w:val="center"/>
      </w:pPr>
      <w:r w:rsidRPr="00BC3A69">
        <w:t>Fall 2005</w:t>
      </w:r>
    </w:p>
    <w:p w14:paraId="52D89720" w14:textId="77777777" w:rsidR="00941F5B" w:rsidRDefault="0090665F" w:rsidP="00356F40">
      <w:pPr>
        <w:spacing w:after="0" w:line="259" w:lineRule="auto"/>
        <w:ind w:left="241" w:hanging="10"/>
        <w:jc w:val="center"/>
      </w:pPr>
      <w:r>
        <w:t>*Amended April 2013</w:t>
      </w:r>
    </w:p>
    <w:p w14:paraId="5A2A7C57" w14:textId="24063DFC" w:rsidR="00941F5B" w:rsidRDefault="00356F40" w:rsidP="002C14C4">
      <w:pPr>
        <w:spacing w:after="0" w:line="240" w:lineRule="auto"/>
        <w:ind w:left="244" w:right="115" w:hanging="14"/>
        <w:jc w:val="center"/>
      </w:pPr>
      <w:r>
        <w:t xml:space="preserve"> </w:t>
      </w:r>
      <w:r w:rsidR="0090665F">
        <w:t>*Amended April 2019</w:t>
      </w:r>
    </w:p>
    <w:p w14:paraId="1E84BCA6" w14:textId="4B9D3661" w:rsidR="002C14C4" w:rsidRDefault="002C14C4" w:rsidP="00356F40">
      <w:pPr>
        <w:spacing w:after="280" w:line="259" w:lineRule="auto"/>
        <w:ind w:left="241" w:right="115" w:hanging="10"/>
        <w:jc w:val="center"/>
      </w:pPr>
      <w:r>
        <w:t>*Amended January 2023</w:t>
      </w:r>
    </w:p>
    <w:p w14:paraId="2AF10E04" w14:textId="77777777" w:rsidR="00941F5B" w:rsidRDefault="0090665F">
      <w:pPr>
        <w:spacing w:after="0" w:line="259" w:lineRule="auto"/>
        <w:ind w:left="241" w:hanging="10"/>
        <w:jc w:val="center"/>
      </w:pPr>
      <w:r>
        <w:t>Article I</w:t>
      </w:r>
    </w:p>
    <w:p w14:paraId="7CB38551" w14:textId="77777777" w:rsidR="00941F5B" w:rsidRDefault="0090665F">
      <w:pPr>
        <w:spacing w:after="0" w:line="259" w:lineRule="auto"/>
        <w:ind w:left="241" w:hanging="10"/>
        <w:jc w:val="center"/>
      </w:pPr>
      <w:r>
        <w:t>Name</w:t>
      </w:r>
    </w:p>
    <w:p w14:paraId="0E0E7AC7" w14:textId="73EFE54F" w:rsidR="00941F5B" w:rsidRDefault="0090665F" w:rsidP="009E6CD8">
      <w:pPr>
        <w:spacing w:after="0" w:line="240" w:lineRule="auto"/>
        <w:ind w:left="14"/>
        <w:jc w:val="left"/>
      </w:pPr>
      <w:r>
        <w:t>The name of the organization shall be Alamance Artisans.</w:t>
      </w:r>
    </w:p>
    <w:p w14:paraId="553D007C" w14:textId="77777777" w:rsidR="009E6CD8" w:rsidRDefault="009E6CD8" w:rsidP="009E6CD8">
      <w:pPr>
        <w:spacing w:after="0" w:line="240" w:lineRule="auto"/>
        <w:ind w:left="14"/>
        <w:jc w:val="left"/>
      </w:pPr>
    </w:p>
    <w:p w14:paraId="5C88CBA1" w14:textId="77777777" w:rsidR="00941F5B" w:rsidRDefault="0090665F" w:rsidP="009E6CD8">
      <w:pPr>
        <w:spacing w:after="0" w:line="240" w:lineRule="auto"/>
        <w:ind w:left="3830" w:right="3604" w:hanging="10"/>
        <w:jc w:val="center"/>
      </w:pPr>
      <w:r>
        <w:t xml:space="preserve">Article Il Purpose </w:t>
      </w:r>
      <w:r>
        <w:rPr>
          <w:noProof/>
        </w:rPr>
        <w:drawing>
          <wp:inline distT="0" distB="0" distL="0" distR="0" wp14:anchorId="2E767243" wp14:editId="110A3CFC">
            <wp:extent cx="9155" cy="9144"/>
            <wp:effectExtent l="0" t="0" r="0" b="0"/>
            <wp:docPr id="1240" name="Picture 1240"/>
            <wp:cNvGraphicFramePr/>
            <a:graphic xmlns:a="http://schemas.openxmlformats.org/drawingml/2006/main">
              <a:graphicData uri="http://schemas.openxmlformats.org/drawingml/2006/picture">
                <pic:pic xmlns:pic="http://schemas.openxmlformats.org/drawingml/2006/picture">
                  <pic:nvPicPr>
                    <pic:cNvPr id="1240" name="Picture 1240"/>
                    <pic:cNvPicPr/>
                  </pic:nvPicPr>
                  <pic:blipFill>
                    <a:blip r:embed="rId5"/>
                    <a:stretch>
                      <a:fillRect/>
                    </a:stretch>
                  </pic:blipFill>
                  <pic:spPr>
                    <a:xfrm>
                      <a:off x="0" y="0"/>
                      <a:ext cx="9155" cy="9144"/>
                    </a:xfrm>
                    <a:prstGeom prst="rect">
                      <a:avLst/>
                    </a:prstGeom>
                  </pic:spPr>
                </pic:pic>
              </a:graphicData>
            </a:graphic>
          </wp:inline>
        </w:drawing>
      </w:r>
    </w:p>
    <w:p w14:paraId="06F8C731" w14:textId="39771E7B" w:rsidR="00941F5B" w:rsidRDefault="0090665F" w:rsidP="009E6CD8">
      <w:pPr>
        <w:spacing w:after="0" w:line="240" w:lineRule="auto"/>
        <w:ind w:left="14" w:firstLine="0"/>
        <w:jc w:val="left"/>
      </w:pPr>
      <w:r>
        <w:t>*To encourage the production of fine craft and fine art</w:t>
      </w:r>
      <w:r w:rsidR="00DC67D6">
        <w:t>.</w:t>
      </w:r>
    </w:p>
    <w:p w14:paraId="10FE6544" w14:textId="77777777" w:rsidR="00941F5B" w:rsidRDefault="0090665F" w:rsidP="009E6CD8">
      <w:pPr>
        <w:spacing w:after="0" w:line="240" w:lineRule="auto"/>
        <w:ind w:left="14"/>
        <w:jc w:val="left"/>
      </w:pPr>
      <w:r>
        <w:t>*To raise awareness of the value of handmade objects</w:t>
      </w:r>
      <w:r>
        <w:rPr>
          <w:noProof/>
        </w:rPr>
        <w:drawing>
          <wp:inline distT="0" distB="0" distL="0" distR="0" wp14:anchorId="50D25A10" wp14:editId="30D5F716">
            <wp:extent cx="18309" cy="18288"/>
            <wp:effectExtent l="0" t="0" r="0" b="0"/>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6"/>
                    <a:stretch>
                      <a:fillRect/>
                    </a:stretch>
                  </pic:blipFill>
                  <pic:spPr>
                    <a:xfrm>
                      <a:off x="0" y="0"/>
                      <a:ext cx="18309" cy="18288"/>
                    </a:xfrm>
                    <a:prstGeom prst="rect">
                      <a:avLst/>
                    </a:prstGeom>
                  </pic:spPr>
                </pic:pic>
              </a:graphicData>
            </a:graphic>
          </wp:inline>
        </w:drawing>
      </w:r>
    </w:p>
    <w:p w14:paraId="6552E455" w14:textId="77777777" w:rsidR="00DC67D6" w:rsidRDefault="0090665F" w:rsidP="009E6CD8">
      <w:pPr>
        <w:spacing w:after="0" w:line="240" w:lineRule="auto"/>
        <w:ind w:left="14" w:right="606"/>
        <w:jc w:val="left"/>
      </w:pPr>
      <w:r>
        <w:t xml:space="preserve">*To facilitate networking among artisans for professional development and support. </w:t>
      </w:r>
    </w:p>
    <w:p w14:paraId="0A7F999A" w14:textId="3782A406" w:rsidR="00941F5B" w:rsidRDefault="0090665F" w:rsidP="009E6CD8">
      <w:pPr>
        <w:spacing w:after="0" w:line="240" w:lineRule="auto"/>
        <w:ind w:left="14" w:right="606"/>
        <w:jc w:val="left"/>
      </w:pPr>
      <w:r>
        <w:t>*T</w:t>
      </w:r>
      <w:r w:rsidR="00DC67D6">
        <w:t>o</w:t>
      </w:r>
      <w:r>
        <w:t xml:space="preserve"> provide marketing venues for area artisans.</w:t>
      </w:r>
    </w:p>
    <w:p w14:paraId="29DB4064" w14:textId="77777777" w:rsidR="00DC67D6" w:rsidRDefault="00DC67D6" w:rsidP="009E6CD8">
      <w:pPr>
        <w:spacing w:after="0" w:line="240" w:lineRule="auto"/>
        <w:ind w:left="14" w:right="606"/>
        <w:jc w:val="left"/>
      </w:pPr>
    </w:p>
    <w:p w14:paraId="5C346FC0" w14:textId="0CBBD673" w:rsidR="00941F5B" w:rsidRDefault="0090665F">
      <w:pPr>
        <w:spacing w:after="0" w:line="259" w:lineRule="auto"/>
        <w:ind w:left="241" w:right="43" w:hanging="10"/>
        <w:jc w:val="center"/>
      </w:pPr>
      <w:r>
        <w:t>A</w:t>
      </w:r>
      <w:r w:rsidR="00DC67D6">
        <w:t>r</w:t>
      </w:r>
      <w:r>
        <w:t>ticle Ill</w:t>
      </w:r>
    </w:p>
    <w:p w14:paraId="62B00B8A" w14:textId="77777777" w:rsidR="00941F5B" w:rsidRDefault="0090665F">
      <w:pPr>
        <w:spacing w:after="0" w:line="259" w:lineRule="auto"/>
        <w:ind w:left="241" w:right="58" w:hanging="10"/>
        <w:jc w:val="center"/>
      </w:pPr>
      <w:r>
        <w:t>Membership</w:t>
      </w:r>
    </w:p>
    <w:p w14:paraId="16B79177" w14:textId="00EE81FE" w:rsidR="00941F5B" w:rsidRDefault="0090665F">
      <w:pPr>
        <w:pStyle w:val="Heading1"/>
        <w:ind w:left="38"/>
      </w:pPr>
      <w:r>
        <w:t xml:space="preserve">Section 1 - </w:t>
      </w:r>
      <w:r w:rsidR="0036798B">
        <w:t>S</w:t>
      </w:r>
      <w:r w:rsidR="00464D96">
        <w:t>tatuse</w:t>
      </w:r>
      <w:r w:rsidR="0036798B">
        <w:t>s</w:t>
      </w:r>
    </w:p>
    <w:p w14:paraId="1B543E07" w14:textId="617CEAD0" w:rsidR="00941F5B" w:rsidRDefault="0090665F" w:rsidP="00C57D79">
      <w:pPr>
        <w:ind w:left="0" w:firstLine="0"/>
      </w:pPr>
      <w:r>
        <w:t>(l) Individual—18 years and older</w:t>
      </w:r>
    </w:p>
    <w:p w14:paraId="10490681" w14:textId="4ACE4106" w:rsidR="00C57D79" w:rsidRPr="00F673EB" w:rsidRDefault="00C57D79" w:rsidP="00C57D79">
      <w:pPr>
        <w:ind w:left="0" w:firstLine="0"/>
      </w:pPr>
      <w:r w:rsidRPr="00F673EB">
        <w:t>(2) Student</w:t>
      </w:r>
    </w:p>
    <w:p w14:paraId="09DC4413" w14:textId="0667519B" w:rsidR="00941F5B" w:rsidRPr="00F673EB" w:rsidRDefault="00C57D79" w:rsidP="00C57D79">
      <w:pPr>
        <w:ind w:left="0" w:firstLine="0"/>
      </w:pPr>
      <w:r w:rsidRPr="00F673EB">
        <w:t>(3) Family</w:t>
      </w:r>
    </w:p>
    <w:p w14:paraId="570D76A4" w14:textId="403F3248" w:rsidR="00941F5B" w:rsidRDefault="00C57D79" w:rsidP="00C57D79">
      <w:pPr>
        <w:spacing w:after="256"/>
        <w:ind w:left="0" w:firstLine="0"/>
      </w:pPr>
      <w:r w:rsidRPr="00F673EB">
        <w:t xml:space="preserve">(4) </w:t>
      </w:r>
      <w:r w:rsidR="0090665F" w:rsidRPr="00F673EB">
        <w:t>Patron</w:t>
      </w:r>
    </w:p>
    <w:p w14:paraId="3A8D5C6D" w14:textId="77777777" w:rsidR="00941F5B" w:rsidRDefault="0090665F">
      <w:pPr>
        <w:spacing w:after="0" w:line="259" w:lineRule="auto"/>
        <w:ind w:left="38" w:hanging="10"/>
        <w:jc w:val="left"/>
      </w:pPr>
      <w:r>
        <w:rPr>
          <w:u w:val="single" w:color="000000"/>
        </w:rPr>
        <w:t>Section 2 - Rights</w:t>
      </w:r>
    </w:p>
    <w:p w14:paraId="5C1F9C2F" w14:textId="77777777" w:rsidR="00941F5B" w:rsidRDefault="0090665F" w:rsidP="00DB196D">
      <w:pPr>
        <w:spacing w:after="230"/>
        <w:ind w:left="14"/>
        <w:jc w:val="left"/>
      </w:pPr>
      <w:r>
        <w:t>Members must be 18 or older to vote or to hold office.</w:t>
      </w:r>
    </w:p>
    <w:p w14:paraId="43B7A811" w14:textId="77777777" w:rsidR="00941F5B" w:rsidRDefault="0090665F">
      <w:pPr>
        <w:pStyle w:val="Heading1"/>
        <w:ind w:left="38"/>
      </w:pPr>
      <w:r>
        <w:t>Section 3 - Dues</w:t>
      </w:r>
    </w:p>
    <w:p w14:paraId="77B76AB7" w14:textId="54D35137" w:rsidR="00941F5B" w:rsidRDefault="0090665F" w:rsidP="00DB196D">
      <w:pPr>
        <w:ind w:left="14"/>
        <w:jc w:val="left"/>
      </w:pPr>
      <w:r>
        <w:t>Members will pay dues annually as specified by the board.</w:t>
      </w:r>
    </w:p>
    <w:p w14:paraId="49DF820C" w14:textId="77777777" w:rsidR="00CF0F29" w:rsidRDefault="00CF0F29" w:rsidP="009E6CD8">
      <w:pPr>
        <w:ind w:left="14"/>
        <w:jc w:val="left"/>
      </w:pPr>
    </w:p>
    <w:p w14:paraId="5285E6D1" w14:textId="59F06E75" w:rsidR="00941F5B" w:rsidRDefault="00CF0F29" w:rsidP="00CF0F29">
      <w:pPr>
        <w:spacing w:after="0" w:line="240" w:lineRule="auto"/>
        <w:ind w:left="4123" w:firstLine="0"/>
        <w:jc w:val="left"/>
      </w:pPr>
      <w:r>
        <w:t>Article IV</w:t>
      </w:r>
    </w:p>
    <w:p w14:paraId="45F7A95B" w14:textId="0DC8BB71" w:rsidR="003F5931" w:rsidRDefault="0090665F" w:rsidP="00DB196D">
      <w:pPr>
        <w:spacing w:after="0" w:line="240" w:lineRule="auto"/>
        <w:ind w:left="14" w:right="2869" w:firstLine="3676"/>
      </w:pPr>
      <w:r>
        <w:t>Board</w:t>
      </w:r>
      <w:r w:rsidR="003F5931">
        <w:t xml:space="preserve"> </w:t>
      </w:r>
      <w:r>
        <w:t>of Directors</w:t>
      </w:r>
    </w:p>
    <w:p w14:paraId="75F4AEF9" w14:textId="3CEDE091" w:rsidR="00941F5B" w:rsidRDefault="0090665F" w:rsidP="00DB196D">
      <w:pPr>
        <w:spacing w:after="48"/>
        <w:ind w:left="0" w:right="2869" w:firstLine="0"/>
        <w:jc w:val="left"/>
      </w:pPr>
      <w:r>
        <w:rPr>
          <w:u w:val="single" w:color="000000"/>
        </w:rPr>
        <w:t xml:space="preserve">Section </w:t>
      </w:r>
      <w:r w:rsidR="003F5931">
        <w:rPr>
          <w:u w:val="single" w:color="000000"/>
        </w:rPr>
        <w:t>1</w:t>
      </w:r>
      <w:r w:rsidR="00CA0B47">
        <w:rPr>
          <w:u w:val="single" w:color="000000"/>
        </w:rPr>
        <w:t xml:space="preserve"> - Composition</w:t>
      </w:r>
    </w:p>
    <w:p w14:paraId="46E9787F" w14:textId="321FECB5" w:rsidR="00941F5B" w:rsidRDefault="0090665F" w:rsidP="00DB196D">
      <w:pPr>
        <w:spacing w:after="269"/>
        <w:ind w:left="14"/>
        <w:jc w:val="left"/>
      </w:pPr>
      <w:r>
        <w:t>The Board of Directors shall consist of no fewer than 6 and no more than 12 members in good standing to be elected annually by the general membership.</w:t>
      </w:r>
      <w:r w:rsidR="00DB196D">
        <w:t xml:space="preserve"> Board </w:t>
      </w:r>
      <w:r>
        <w:t>membership shall be staggered so that no more than one</w:t>
      </w:r>
      <w:r w:rsidR="00A3007E">
        <w:t>-</w:t>
      </w:r>
      <w:r>
        <w:t xml:space="preserve">half </w:t>
      </w:r>
      <w:r w:rsidR="00A3007E">
        <w:t>o</w:t>
      </w:r>
      <w:r>
        <w:t>f the positions are open in a given year.</w:t>
      </w:r>
    </w:p>
    <w:p w14:paraId="05C08BAA" w14:textId="77777777" w:rsidR="00941F5B" w:rsidRDefault="0090665F">
      <w:pPr>
        <w:spacing w:after="0" w:line="259" w:lineRule="auto"/>
        <w:ind w:left="38" w:hanging="10"/>
        <w:jc w:val="left"/>
      </w:pPr>
      <w:r>
        <w:rPr>
          <w:u w:val="single" w:color="000000"/>
        </w:rPr>
        <w:t>Section 2 - General Powers</w:t>
      </w:r>
    </w:p>
    <w:p w14:paraId="46BA9EF9" w14:textId="6396A891" w:rsidR="00941F5B" w:rsidRDefault="0090665F" w:rsidP="00DB196D">
      <w:pPr>
        <w:spacing w:after="231"/>
        <w:ind w:left="14"/>
        <w:jc w:val="left"/>
      </w:pPr>
      <w:r>
        <w:t xml:space="preserve">The Board of Directors shall manage the affairs and business of this </w:t>
      </w:r>
      <w:proofErr w:type="spellStart"/>
      <w:r>
        <w:t>organization.</w:t>
      </w:r>
      <w:proofErr w:type="spellEnd"/>
    </w:p>
    <w:p w14:paraId="25CDB997" w14:textId="77777777" w:rsidR="0069273F" w:rsidRDefault="0069273F" w:rsidP="00DB196D">
      <w:pPr>
        <w:spacing w:after="231"/>
        <w:ind w:left="14"/>
        <w:jc w:val="left"/>
      </w:pPr>
    </w:p>
    <w:p w14:paraId="0071825D" w14:textId="09495FE9" w:rsidR="00941F5B" w:rsidRDefault="0090665F">
      <w:pPr>
        <w:pStyle w:val="Heading1"/>
        <w:ind w:left="38"/>
      </w:pPr>
      <w:r>
        <w:lastRenderedPageBreak/>
        <w:t xml:space="preserve">Section 3 </w:t>
      </w:r>
      <w:r w:rsidR="007839D8">
        <w:t xml:space="preserve">- </w:t>
      </w:r>
      <w:r>
        <w:t>Terms</w:t>
      </w:r>
    </w:p>
    <w:p w14:paraId="1DA2DD57" w14:textId="3859D7AF" w:rsidR="00941F5B" w:rsidRDefault="0090665F" w:rsidP="00DB196D">
      <w:pPr>
        <w:ind w:left="14"/>
        <w:jc w:val="left"/>
      </w:pPr>
      <w:r>
        <w:t>Board members shall serve three-year terms and may serve no more than two consecutive terms.</w:t>
      </w:r>
    </w:p>
    <w:p w14:paraId="69B4154F" w14:textId="3CA27581" w:rsidR="00257DCA" w:rsidRDefault="00257DCA">
      <w:pPr>
        <w:ind w:left="14"/>
      </w:pPr>
    </w:p>
    <w:p w14:paraId="1375FFBF" w14:textId="77777777" w:rsidR="00257DCA" w:rsidRDefault="00257DCA" w:rsidP="00DB196D">
      <w:pPr>
        <w:spacing w:after="0" w:line="259" w:lineRule="auto"/>
        <w:ind w:left="24" w:hanging="10"/>
        <w:jc w:val="left"/>
      </w:pPr>
      <w:r>
        <w:rPr>
          <w:u w:val="single" w:color="000000"/>
        </w:rPr>
        <w:t>Section 4 - Meetings</w:t>
      </w:r>
    </w:p>
    <w:p w14:paraId="30E104A0" w14:textId="4B75438C" w:rsidR="00257DCA" w:rsidRDefault="00257DCA" w:rsidP="00DB196D">
      <w:pPr>
        <w:ind w:left="14"/>
        <w:jc w:val="left"/>
      </w:pPr>
      <w:r>
        <w:t>The Board of Directors shall meet as needed.</w:t>
      </w:r>
    </w:p>
    <w:p w14:paraId="6CAD3CA1" w14:textId="77777777" w:rsidR="00E43E5E" w:rsidRDefault="00E43E5E" w:rsidP="00257DCA">
      <w:pPr>
        <w:ind w:left="14"/>
      </w:pPr>
    </w:p>
    <w:p w14:paraId="437B377B" w14:textId="77777777" w:rsidR="00257DCA" w:rsidRDefault="00257DCA" w:rsidP="00D25479">
      <w:pPr>
        <w:pStyle w:val="Heading1"/>
        <w:spacing w:line="240" w:lineRule="auto"/>
        <w:ind w:left="24"/>
      </w:pPr>
      <w:r>
        <w:t>Section 5 - Vacancies</w:t>
      </w:r>
    </w:p>
    <w:p w14:paraId="690C3CDA" w14:textId="741F361A" w:rsidR="00257DCA" w:rsidRDefault="00257DCA" w:rsidP="0090665F">
      <w:pPr>
        <w:snapToGrid w:val="0"/>
        <w:spacing w:after="0" w:line="240" w:lineRule="auto"/>
        <w:ind w:left="14"/>
        <w:jc w:val="left"/>
      </w:pPr>
      <w:r>
        <w:t xml:space="preserve">The Board of Directors </w:t>
      </w:r>
      <w:r w:rsidR="00DB196D">
        <w:t>sha</w:t>
      </w:r>
      <w:r>
        <w:t>ll fill vacancies as they occur by appointment. Such appointments shall be confirmed by the general membership at the next monthly meeting.</w:t>
      </w:r>
    </w:p>
    <w:p w14:paraId="6C6B7064" w14:textId="77777777" w:rsidR="0090665F" w:rsidRDefault="0090665F" w:rsidP="0090665F">
      <w:pPr>
        <w:snapToGrid w:val="0"/>
        <w:spacing w:after="0" w:line="240" w:lineRule="auto"/>
        <w:ind w:left="14"/>
        <w:jc w:val="left"/>
      </w:pPr>
    </w:p>
    <w:p w14:paraId="591B3390" w14:textId="74C809A3" w:rsidR="00E43E5E" w:rsidRDefault="00257DCA" w:rsidP="0090665F">
      <w:pPr>
        <w:adjustRightInd w:val="0"/>
        <w:snapToGrid w:val="0"/>
        <w:spacing w:after="0" w:line="240" w:lineRule="auto"/>
        <w:ind w:left="0" w:firstLine="0"/>
        <w:jc w:val="center"/>
      </w:pPr>
      <w:r>
        <w:t>Articl</w:t>
      </w:r>
      <w:r w:rsidR="00E43E5E">
        <w:t>e V</w:t>
      </w:r>
    </w:p>
    <w:p w14:paraId="158768DD" w14:textId="6D8E65C5" w:rsidR="00257DCA" w:rsidRDefault="00257DCA" w:rsidP="0090665F">
      <w:pPr>
        <w:adjustRightInd w:val="0"/>
        <w:snapToGrid w:val="0"/>
        <w:spacing w:after="0" w:line="240" w:lineRule="auto"/>
        <w:ind w:left="0" w:firstLine="0"/>
        <w:jc w:val="center"/>
      </w:pPr>
      <w:r w:rsidRPr="0057613B">
        <w:t>Officers</w:t>
      </w:r>
    </w:p>
    <w:p w14:paraId="06CEAED2" w14:textId="77777777" w:rsidR="00257DCA" w:rsidRPr="0057613B" w:rsidRDefault="00257DCA" w:rsidP="0090665F">
      <w:pPr>
        <w:snapToGrid w:val="0"/>
        <w:spacing w:after="0" w:line="240" w:lineRule="auto"/>
        <w:ind w:left="14" w:firstLine="0"/>
        <w:jc w:val="left"/>
        <w:rPr>
          <w:u w:val="single"/>
        </w:rPr>
      </w:pPr>
      <w:r w:rsidRPr="0057613B">
        <w:rPr>
          <w:u w:val="single"/>
        </w:rPr>
        <w:t>Section 1 - Election</w:t>
      </w:r>
    </w:p>
    <w:p w14:paraId="42155B2C" w14:textId="77777777" w:rsidR="00257DCA" w:rsidRDefault="00257DCA" w:rsidP="0090665F">
      <w:pPr>
        <w:snapToGrid w:val="0"/>
        <w:spacing w:after="0" w:line="240" w:lineRule="auto"/>
        <w:ind w:left="14" w:firstLine="0"/>
        <w:jc w:val="left"/>
      </w:pPr>
      <w:r>
        <w:t>The Board of Directors shall elect officers from the membership of the Board.</w:t>
      </w:r>
    </w:p>
    <w:p w14:paraId="48577941" w14:textId="77777777" w:rsidR="00257DCA" w:rsidRDefault="00257DCA" w:rsidP="00257DCA">
      <w:pPr>
        <w:spacing w:after="12"/>
        <w:ind w:left="14"/>
      </w:pPr>
    </w:p>
    <w:p w14:paraId="5ED39D62" w14:textId="77777777" w:rsidR="00257DCA" w:rsidRPr="0057613B" w:rsidRDefault="00257DCA" w:rsidP="00A25970">
      <w:pPr>
        <w:spacing w:after="12"/>
        <w:ind w:left="14"/>
        <w:jc w:val="left"/>
        <w:rPr>
          <w:u w:val="single"/>
        </w:rPr>
      </w:pPr>
      <w:r w:rsidRPr="0057613B">
        <w:rPr>
          <w:u w:val="single"/>
        </w:rPr>
        <w:t xml:space="preserve">Section 2 </w:t>
      </w:r>
      <w:r>
        <w:rPr>
          <w:u w:val="single"/>
        </w:rPr>
        <w:t>-</w:t>
      </w:r>
      <w:r w:rsidRPr="0057613B">
        <w:rPr>
          <w:u w:val="single"/>
        </w:rPr>
        <w:t xml:space="preserve"> Composition</w:t>
      </w:r>
    </w:p>
    <w:p w14:paraId="7749B295" w14:textId="77777777" w:rsidR="00257DCA" w:rsidRDefault="00257DCA" w:rsidP="00A25970">
      <w:pPr>
        <w:spacing w:after="65"/>
        <w:ind w:left="14"/>
        <w:jc w:val="left"/>
      </w:pPr>
      <w:r>
        <w:t>Officers shall consist of the following:</w:t>
      </w:r>
    </w:p>
    <w:p w14:paraId="6154F33D" w14:textId="77777777" w:rsidR="00257DCA" w:rsidRDefault="00257DCA" w:rsidP="00A25970">
      <w:pPr>
        <w:spacing w:after="317"/>
        <w:ind w:left="14"/>
        <w:jc w:val="left"/>
      </w:pPr>
      <w:r>
        <w:t>(1) President—The president shall preside at all meetings of the organization and those of the Board of Directors.</w:t>
      </w:r>
    </w:p>
    <w:p w14:paraId="130467C5" w14:textId="77777777" w:rsidR="00257DCA" w:rsidRDefault="00257DCA" w:rsidP="00A25970">
      <w:pPr>
        <w:pStyle w:val="ListParagraph"/>
        <w:spacing w:after="335"/>
        <w:ind w:left="18" w:firstLine="0"/>
        <w:jc w:val="left"/>
      </w:pPr>
      <w:r>
        <w:t>(2) Vice President—ln the absence of the president, the vice president shall perform the duties of the president. The vice president shall function as the chair of a standing committee to be determined by the Board.</w:t>
      </w:r>
      <w:r>
        <w:rPr>
          <w:noProof/>
        </w:rPr>
        <w:drawing>
          <wp:inline distT="0" distB="0" distL="0" distR="0" wp14:anchorId="5E967B8F" wp14:editId="4E0F1728">
            <wp:extent cx="9155" cy="18288"/>
            <wp:effectExtent l="0" t="0" r="0" b="0"/>
            <wp:docPr id="1745" name="Picture 1745"/>
            <wp:cNvGraphicFramePr/>
            <a:graphic xmlns:a="http://schemas.openxmlformats.org/drawingml/2006/main">
              <a:graphicData uri="http://schemas.openxmlformats.org/drawingml/2006/picture">
                <pic:pic xmlns:pic="http://schemas.openxmlformats.org/drawingml/2006/picture">
                  <pic:nvPicPr>
                    <pic:cNvPr id="1745" name="Picture 1745"/>
                    <pic:cNvPicPr/>
                  </pic:nvPicPr>
                  <pic:blipFill>
                    <a:blip r:embed="rId7"/>
                    <a:stretch>
                      <a:fillRect/>
                    </a:stretch>
                  </pic:blipFill>
                  <pic:spPr>
                    <a:xfrm>
                      <a:off x="0" y="0"/>
                      <a:ext cx="9155" cy="18288"/>
                    </a:xfrm>
                    <a:prstGeom prst="rect">
                      <a:avLst/>
                    </a:prstGeom>
                  </pic:spPr>
                </pic:pic>
              </a:graphicData>
            </a:graphic>
          </wp:inline>
        </w:drawing>
      </w:r>
    </w:p>
    <w:p w14:paraId="2B0DA6AB" w14:textId="77777777" w:rsidR="00257DCA" w:rsidRDefault="00257DCA" w:rsidP="00A25970">
      <w:pPr>
        <w:spacing w:after="331" w:line="224" w:lineRule="auto"/>
        <w:ind w:left="18" w:firstLine="0"/>
        <w:jc w:val="left"/>
      </w:pPr>
      <w:r>
        <w:rPr>
          <w:noProof/>
        </w:rPr>
        <w:drawing>
          <wp:anchor distT="0" distB="0" distL="114300" distR="114300" simplePos="0" relativeHeight="251659264" behindDoc="0" locked="0" layoutInCell="1" allowOverlap="0" wp14:anchorId="33F83D30" wp14:editId="5550243E">
            <wp:simplePos x="0" y="0"/>
            <wp:positionH relativeFrom="page">
              <wp:posOffset>6985090</wp:posOffset>
            </wp:positionH>
            <wp:positionV relativeFrom="page">
              <wp:posOffset>7626096</wp:posOffset>
            </wp:positionV>
            <wp:extent cx="9154" cy="9144"/>
            <wp:effectExtent l="0" t="0" r="0" b="0"/>
            <wp:wrapSquare wrapText="bothSides"/>
            <wp:docPr id="1746" name="Picture 1746"/>
            <wp:cNvGraphicFramePr/>
            <a:graphic xmlns:a="http://schemas.openxmlformats.org/drawingml/2006/main">
              <a:graphicData uri="http://schemas.openxmlformats.org/drawingml/2006/picture">
                <pic:pic xmlns:pic="http://schemas.openxmlformats.org/drawingml/2006/picture">
                  <pic:nvPicPr>
                    <pic:cNvPr id="1746" name="Picture 1746"/>
                    <pic:cNvPicPr/>
                  </pic:nvPicPr>
                  <pic:blipFill>
                    <a:blip r:embed="rId8"/>
                    <a:stretch>
                      <a:fillRect/>
                    </a:stretch>
                  </pic:blipFill>
                  <pic:spPr>
                    <a:xfrm>
                      <a:off x="0" y="0"/>
                      <a:ext cx="9154" cy="9144"/>
                    </a:xfrm>
                    <a:prstGeom prst="rect">
                      <a:avLst/>
                    </a:prstGeom>
                  </pic:spPr>
                </pic:pic>
              </a:graphicData>
            </a:graphic>
          </wp:anchor>
        </w:drawing>
      </w:r>
      <w:r>
        <w:t>(3) Secretary—The secretary shall keep a faithful record of all actions taken by the organization and the Board of Directors. He or she shall keep a list of all active members, all board members, and current policy statements adopted by the Board of Directors and the members of the organization. This information shall be compiled for storage in the archives.</w:t>
      </w:r>
    </w:p>
    <w:p w14:paraId="45BFA724" w14:textId="4BF4BA7C" w:rsidR="00257DCA" w:rsidRDefault="00257DCA" w:rsidP="00A25970">
      <w:pPr>
        <w:ind w:left="18" w:firstLine="0"/>
        <w:jc w:val="left"/>
      </w:pPr>
      <w:r>
        <w:t>(4) Treasurer—The treasurer shall be custodian of all organization funds. He or she shall also prepare the annual financial report and such interim reports as may be requested by the Board of Directors and shall make financial records available for audit annually.</w:t>
      </w:r>
    </w:p>
    <w:p w14:paraId="06A2F414" w14:textId="77777777" w:rsidR="00DF66B4" w:rsidRDefault="00DF66B4" w:rsidP="00257DCA">
      <w:pPr>
        <w:ind w:left="18" w:firstLine="0"/>
      </w:pPr>
    </w:p>
    <w:p w14:paraId="647BF2AF" w14:textId="77777777" w:rsidR="00257DCA" w:rsidRDefault="00257DCA" w:rsidP="00257DCA">
      <w:pPr>
        <w:pStyle w:val="Heading1"/>
        <w:ind w:left="24"/>
      </w:pPr>
      <w:r>
        <w:t>Section 3 - Terms</w:t>
      </w:r>
    </w:p>
    <w:p w14:paraId="0219FEEA" w14:textId="7E8B3523" w:rsidR="00257DCA" w:rsidRDefault="00257DCA" w:rsidP="00C03903">
      <w:pPr>
        <w:ind w:left="14"/>
        <w:jc w:val="left"/>
      </w:pPr>
      <w:r>
        <w:t>Officers shall serve one-year terms and may be eligible for reelection for two additional years.</w:t>
      </w:r>
    </w:p>
    <w:p w14:paraId="3D827F05" w14:textId="77777777" w:rsidR="00257DCA" w:rsidRDefault="00257DCA" w:rsidP="009E6CD8">
      <w:pPr>
        <w:ind w:left="14"/>
        <w:jc w:val="left"/>
      </w:pPr>
    </w:p>
    <w:p w14:paraId="3A551A98" w14:textId="77777777" w:rsidR="00257DCA" w:rsidRDefault="00257DCA" w:rsidP="00257DCA">
      <w:pPr>
        <w:spacing w:after="0" w:line="259" w:lineRule="auto"/>
        <w:ind w:left="24" w:hanging="10"/>
        <w:jc w:val="center"/>
      </w:pPr>
      <w:r>
        <w:t>Article VI</w:t>
      </w:r>
    </w:p>
    <w:p w14:paraId="6DEA0CEA" w14:textId="77777777" w:rsidR="00257DCA" w:rsidRDefault="00257DCA" w:rsidP="002C0933">
      <w:pPr>
        <w:spacing w:after="232" w:line="240" w:lineRule="auto"/>
        <w:ind w:left="24" w:hanging="10"/>
        <w:jc w:val="center"/>
      </w:pPr>
      <w:r>
        <w:t>Committees</w:t>
      </w:r>
    </w:p>
    <w:p w14:paraId="46FE59BB" w14:textId="77777777" w:rsidR="00257DCA" w:rsidRDefault="00257DCA" w:rsidP="002C0933">
      <w:pPr>
        <w:pStyle w:val="Heading1"/>
        <w:spacing w:line="240" w:lineRule="auto"/>
        <w:ind w:left="0" w:firstLine="0"/>
      </w:pPr>
      <w:r>
        <w:t>Section 1 - Standing Committees</w:t>
      </w:r>
    </w:p>
    <w:p w14:paraId="26C523FE" w14:textId="77777777" w:rsidR="00257DCA" w:rsidRDefault="00257DCA" w:rsidP="002C0933">
      <w:pPr>
        <w:spacing w:after="31" w:line="240" w:lineRule="auto"/>
        <w:ind w:left="14"/>
      </w:pPr>
      <w:r>
        <w:t>The standing committees shall be:</w:t>
      </w:r>
    </w:p>
    <w:p w14:paraId="74027E91" w14:textId="77777777" w:rsidR="00257DCA" w:rsidRDefault="00257DCA" w:rsidP="00C03903">
      <w:pPr>
        <w:spacing w:after="290"/>
        <w:ind w:left="18" w:firstLine="0"/>
        <w:jc w:val="left"/>
      </w:pPr>
      <w:r>
        <w:t>(1) Executive Committee, which shall consist of the officers and shall implement policies established by the Board of Directors and report on its activities.</w:t>
      </w:r>
    </w:p>
    <w:p w14:paraId="1EBE82D4" w14:textId="6499CAE2" w:rsidR="00257DCA" w:rsidRDefault="00257DCA" w:rsidP="00C03903">
      <w:pPr>
        <w:spacing w:after="0" w:line="240" w:lineRule="auto"/>
        <w:ind w:left="18" w:firstLine="0"/>
        <w:jc w:val="left"/>
      </w:pPr>
      <w:r>
        <w:lastRenderedPageBreak/>
        <w:t>(2) Communication Committee, which shall be responsible for the organization’s website, emails to the membership, social media, and other online communication.</w:t>
      </w:r>
    </w:p>
    <w:p w14:paraId="7B09385C" w14:textId="77777777" w:rsidR="00C03903" w:rsidRDefault="00C03903" w:rsidP="00C03903">
      <w:pPr>
        <w:spacing w:after="0" w:line="240" w:lineRule="auto"/>
        <w:ind w:left="18" w:firstLine="0"/>
        <w:jc w:val="left"/>
      </w:pPr>
    </w:p>
    <w:p w14:paraId="76702538" w14:textId="13AC6B3A" w:rsidR="000C07F8" w:rsidRDefault="00257DCA" w:rsidP="00C03903">
      <w:pPr>
        <w:spacing w:after="0" w:line="240" w:lineRule="auto"/>
        <w:ind w:left="-1"/>
        <w:jc w:val="left"/>
      </w:pPr>
      <w:r>
        <w:t>(3) Hospitality Committee, which shall be responsible for coordinating potlucks</w:t>
      </w:r>
      <w:r w:rsidR="000C07F8">
        <w:t xml:space="preserve"> and sending cards to members on significant occasions.</w:t>
      </w:r>
    </w:p>
    <w:p w14:paraId="589A4EC9" w14:textId="77777777" w:rsidR="009E1F15" w:rsidRDefault="009E1F15" w:rsidP="000C07F8">
      <w:pPr>
        <w:ind w:left="-1"/>
      </w:pPr>
    </w:p>
    <w:p w14:paraId="4750D76B" w14:textId="0EA7ADF0" w:rsidR="000C07F8" w:rsidRDefault="000C07F8" w:rsidP="000C07F8">
      <w:pPr>
        <w:pStyle w:val="ListParagraph"/>
        <w:ind w:left="4" w:firstLine="0"/>
        <w:jc w:val="left"/>
      </w:pPr>
      <w:r>
        <w:t>(4) Events/Exhibitions Committee, which shall be responsible for finding venues for exhibitions and recommending, planning, and overseeing board-approved art-related events and organization exhibitions.</w:t>
      </w:r>
    </w:p>
    <w:p w14:paraId="51C87E91" w14:textId="77777777" w:rsidR="009E1F15" w:rsidRDefault="009E1F15" w:rsidP="000C07F8">
      <w:pPr>
        <w:pStyle w:val="ListParagraph"/>
        <w:ind w:left="4" w:firstLine="0"/>
        <w:jc w:val="left"/>
      </w:pPr>
    </w:p>
    <w:p w14:paraId="03650A4D" w14:textId="637923B7" w:rsidR="000C07F8" w:rsidRDefault="000C07F8" w:rsidP="00D33F44">
      <w:pPr>
        <w:spacing w:after="0" w:line="240" w:lineRule="auto"/>
        <w:ind w:left="0" w:firstLine="0"/>
        <w:jc w:val="left"/>
      </w:pPr>
      <w:r>
        <w:t>(5) Program Committee, which shall plan 30- to 40-minute educational programs for monthly meetings and shall coordinate artist spotlights.</w:t>
      </w:r>
    </w:p>
    <w:p w14:paraId="395C1021" w14:textId="77777777" w:rsidR="00D33F44" w:rsidRDefault="00D33F44" w:rsidP="00D33F44">
      <w:pPr>
        <w:spacing w:after="0" w:line="240" w:lineRule="auto"/>
        <w:ind w:left="0" w:firstLine="0"/>
        <w:jc w:val="left"/>
      </w:pPr>
    </w:p>
    <w:p w14:paraId="5648EB10" w14:textId="018D6271" w:rsidR="000C07F8" w:rsidRDefault="000C07F8" w:rsidP="00D33F44">
      <w:pPr>
        <w:spacing w:after="0" w:line="240" w:lineRule="auto"/>
        <w:ind w:left="0" w:firstLine="0"/>
        <w:jc w:val="left"/>
      </w:pPr>
      <w:r>
        <w:t>(6) Art Extravaganza Steering Committee, which shall plan and oversee the annual Art Extravaganza. The Steering Committee shall be responsible for forming subcommittees as deemed necessary to achieve that goal and shall be responsible for regular reports to the Board of Directors.</w:t>
      </w:r>
    </w:p>
    <w:p w14:paraId="28064452" w14:textId="77777777" w:rsidR="00D33F44" w:rsidRDefault="00D33F44" w:rsidP="00D33F44">
      <w:pPr>
        <w:spacing w:after="0" w:line="240" w:lineRule="auto"/>
        <w:ind w:left="0" w:firstLine="0"/>
        <w:jc w:val="left"/>
      </w:pPr>
    </w:p>
    <w:p w14:paraId="466E9C67" w14:textId="0B76C7DD" w:rsidR="000C07F8" w:rsidRDefault="000C07F8" w:rsidP="00D33F44">
      <w:pPr>
        <w:spacing w:after="0" w:line="240" w:lineRule="auto"/>
        <w:ind w:left="4" w:firstLine="0"/>
        <w:jc w:val="left"/>
      </w:pPr>
      <w:r>
        <w:t>(7) Nominating Committee, which shall consist of a chair appointed by the Board of Directors</w:t>
      </w:r>
      <w:r w:rsidR="00F5728A">
        <w:t xml:space="preserve"> and</w:t>
      </w:r>
      <w:r>
        <w:t xml:space="preserve"> two additional members</w:t>
      </w:r>
      <w:r w:rsidR="00F5728A">
        <w:t xml:space="preserve"> appointed by the chair</w:t>
      </w:r>
      <w:r>
        <w:t xml:space="preserve">. </w:t>
      </w:r>
      <w:r w:rsidR="002946E0">
        <w:t xml:space="preserve">Any </w:t>
      </w:r>
      <w:r>
        <w:t>member</w:t>
      </w:r>
      <w:r w:rsidR="002946E0">
        <w:t>s</w:t>
      </w:r>
      <w:r>
        <w:t xml:space="preserve"> in good standing may make additional nominations from the floor</w:t>
      </w:r>
      <w:r w:rsidR="002946E0">
        <w:t xml:space="preserve"> at the elections meeting</w:t>
      </w:r>
      <w:r w:rsidR="00D33F44">
        <w:t>.</w:t>
      </w:r>
    </w:p>
    <w:p w14:paraId="0E25D751" w14:textId="77777777" w:rsidR="00D33F44" w:rsidRDefault="00D33F44" w:rsidP="00D33F44">
      <w:pPr>
        <w:spacing w:after="0" w:line="240" w:lineRule="auto"/>
        <w:ind w:left="4" w:firstLine="0"/>
        <w:jc w:val="left"/>
      </w:pPr>
    </w:p>
    <w:p w14:paraId="1C730239" w14:textId="77777777" w:rsidR="000C07F8" w:rsidRDefault="000C07F8" w:rsidP="000C07F8">
      <w:pPr>
        <w:pStyle w:val="Heading1"/>
      </w:pPr>
      <w:r>
        <w:t>Section 2 - Additional Committees</w:t>
      </w:r>
    </w:p>
    <w:p w14:paraId="03290047" w14:textId="0EDA8195" w:rsidR="000C07F8" w:rsidRDefault="000C07F8" w:rsidP="002946E0">
      <w:pPr>
        <w:ind w:left="-1"/>
        <w:jc w:val="left"/>
      </w:pPr>
      <w:r>
        <w:t>Additional committees shall be established by the organization as needed.</w:t>
      </w:r>
    </w:p>
    <w:p w14:paraId="6FA9F815" w14:textId="77777777" w:rsidR="00104130" w:rsidRDefault="00104130" w:rsidP="00C17EF5">
      <w:pPr>
        <w:ind w:left="-1"/>
        <w:jc w:val="left"/>
      </w:pPr>
    </w:p>
    <w:p w14:paraId="56FC66C7" w14:textId="77777777" w:rsidR="000C07F8" w:rsidRPr="00907112" w:rsidRDefault="000C07F8" w:rsidP="000C07F8">
      <w:pPr>
        <w:spacing w:after="0" w:line="245" w:lineRule="auto"/>
        <w:ind w:left="3633" w:right="3604" w:firstLine="0"/>
        <w:jc w:val="center"/>
      </w:pPr>
      <w:r w:rsidRPr="00907112">
        <w:t xml:space="preserve">Article VII </w:t>
      </w:r>
    </w:p>
    <w:p w14:paraId="2BFFC8F9" w14:textId="77777777" w:rsidR="000C07F8" w:rsidRPr="00907112" w:rsidRDefault="000C07F8" w:rsidP="000C07F8">
      <w:pPr>
        <w:spacing w:after="0" w:line="245" w:lineRule="auto"/>
        <w:ind w:left="3633" w:right="3604" w:firstLine="0"/>
        <w:jc w:val="center"/>
      </w:pPr>
      <w:r w:rsidRPr="00907112">
        <w:t>Meetings</w:t>
      </w:r>
    </w:p>
    <w:p w14:paraId="0ECDB96C" w14:textId="77777777" w:rsidR="000C07F8" w:rsidRDefault="000C07F8" w:rsidP="000C07F8">
      <w:pPr>
        <w:pStyle w:val="Heading1"/>
      </w:pPr>
      <w:r>
        <w:t>Section 1 - Frequency</w:t>
      </w:r>
    </w:p>
    <w:p w14:paraId="054F2A39" w14:textId="70B95E59" w:rsidR="000C07F8" w:rsidRDefault="000C07F8" w:rsidP="000C07F8">
      <w:pPr>
        <w:ind w:left="-1"/>
        <w:jc w:val="left"/>
      </w:pPr>
      <w:r>
        <w:t>General membership meetings shall be held once a month with the exceptions of July and December or as decided by the Board of Directors.</w:t>
      </w:r>
    </w:p>
    <w:p w14:paraId="126566BC" w14:textId="77777777" w:rsidR="000C07F8" w:rsidRDefault="000C07F8" w:rsidP="000C07F8">
      <w:pPr>
        <w:ind w:left="-1"/>
        <w:jc w:val="left"/>
      </w:pPr>
    </w:p>
    <w:p w14:paraId="491372D8" w14:textId="77777777" w:rsidR="000C07F8" w:rsidRDefault="000C07F8" w:rsidP="000C07F8">
      <w:pPr>
        <w:pStyle w:val="Heading1"/>
      </w:pPr>
      <w:r>
        <w:t>Section 2 - Quorum</w:t>
      </w:r>
    </w:p>
    <w:p w14:paraId="0A29B3C5" w14:textId="77777777" w:rsidR="000C07F8" w:rsidRDefault="000C07F8" w:rsidP="000C07F8">
      <w:pPr>
        <w:spacing w:after="240"/>
        <w:ind w:left="-1" w:right="418"/>
        <w:jc w:val="left"/>
      </w:pPr>
      <w:r>
        <w:t>All members eligible to vote present at any meeting shall constitute a quorum. A simple majority is required to pass a motion. Eligibility to vote requires fully paid dues.</w:t>
      </w:r>
    </w:p>
    <w:p w14:paraId="7CE2443C" w14:textId="77777777" w:rsidR="000C07F8" w:rsidRDefault="000C07F8" w:rsidP="000C07F8">
      <w:pPr>
        <w:pStyle w:val="Heading1"/>
      </w:pPr>
      <w:r>
        <w:t>Section 3 - Annual Meeting</w:t>
      </w:r>
    </w:p>
    <w:p w14:paraId="0F60B06E" w14:textId="4EC453DA" w:rsidR="000C07F8" w:rsidRDefault="000C07F8" w:rsidP="00C17EF5">
      <w:pPr>
        <w:ind w:left="-1"/>
        <w:jc w:val="left"/>
      </w:pPr>
      <w:r>
        <w:t>The meeting held in the first month of the calendar year shall be called the annual meeting.</w:t>
      </w:r>
    </w:p>
    <w:p w14:paraId="5CD19E79" w14:textId="77777777" w:rsidR="000C07F8" w:rsidRDefault="000C07F8" w:rsidP="00C17EF5">
      <w:pPr>
        <w:ind w:left="-1"/>
        <w:jc w:val="left"/>
      </w:pPr>
    </w:p>
    <w:p w14:paraId="0B5D1E8B" w14:textId="77777777" w:rsidR="000C07F8" w:rsidRDefault="000C07F8" w:rsidP="000C07F8">
      <w:pPr>
        <w:spacing w:after="3" w:line="261" w:lineRule="auto"/>
        <w:ind w:left="3607" w:right="3568" w:hanging="10"/>
        <w:jc w:val="center"/>
      </w:pPr>
      <w:r>
        <w:t xml:space="preserve">Article VIII </w:t>
      </w:r>
    </w:p>
    <w:p w14:paraId="0E695EEA" w14:textId="77777777" w:rsidR="000C07F8" w:rsidRDefault="000C07F8" w:rsidP="000C07F8">
      <w:pPr>
        <w:spacing w:after="3" w:line="261" w:lineRule="auto"/>
        <w:ind w:left="3607" w:right="3568" w:hanging="10"/>
        <w:jc w:val="center"/>
      </w:pPr>
      <w:r>
        <w:t>Elections</w:t>
      </w:r>
    </w:p>
    <w:p w14:paraId="7B6AF51F" w14:textId="210BE355" w:rsidR="000C07F8" w:rsidRDefault="000C07F8" w:rsidP="00C17EF5">
      <w:pPr>
        <w:spacing w:after="0" w:line="240" w:lineRule="auto"/>
        <w:ind w:left="-1"/>
        <w:jc w:val="left"/>
      </w:pPr>
      <w:r>
        <w:t>Elections shall be held at the annual meeting in the first month of the calendar year</w:t>
      </w:r>
      <w:r>
        <w:rPr>
          <w:noProof/>
        </w:rPr>
        <w:drawing>
          <wp:inline distT="0" distB="0" distL="0" distR="0" wp14:anchorId="7FB74449" wp14:editId="34C398A9">
            <wp:extent cx="18310" cy="18288"/>
            <wp:effectExtent l="0" t="0" r="0" b="0"/>
            <wp:docPr id="1572" name="Picture 1572"/>
            <wp:cNvGraphicFramePr/>
            <a:graphic xmlns:a="http://schemas.openxmlformats.org/drawingml/2006/main">
              <a:graphicData uri="http://schemas.openxmlformats.org/drawingml/2006/picture">
                <pic:pic xmlns:pic="http://schemas.openxmlformats.org/drawingml/2006/picture">
                  <pic:nvPicPr>
                    <pic:cNvPr id="1572" name="Picture 1572"/>
                    <pic:cNvPicPr/>
                  </pic:nvPicPr>
                  <pic:blipFill>
                    <a:blip r:embed="rId9"/>
                    <a:stretch>
                      <a:fillRect/>
                    </a:stretch>
                  </pic:blipFill>
                  <pic:spPr>
                    <a:xfrm>
                      <a:off x="0" y="0"/>
                      <a:ext cx="18310" cy="18288"/>
                    </a:xfrm>
                    <a:prstGeom prst="rect">
                      <a:avLst/>
                    </a:prstGeom>
                  </pic:spPr>
                </pic:pic>
              </a:graphicData>
            </a:graphic>
          </wp:inline>
        </w:drawing>
      </w:r>
    </w:p>
    <w:p w14:paraId="601CECE6" w14:textId="77777777" w:rsidR="00AF691C" w:rsidRDefault="00AF691C" w:rsidP="00C17EF5">
      <w:pPr>
        <w:spacing w:after="0" w:line="240" w:lineRule="auto"/>
        <w:ind w:left="-1"/>
        <w:jc w:val="left"/>
      </w:pPr>
    </w:p>
    <w:p w14:paraId="514A965B" w14:textId="77777777" w:rsidR="000C07F8" w:rsidRDefault="000C07F8" w:rsidP="00AF691C">
      <w:pPr>
        <w:spacing w:after="0" w:line="240" w:lineRule="auto"/>
        <w:ind w:left="3607" w:right="3554" w:hanging="10"/>
        <w:jc w:val="center"/>
      </w:pPr>
      <w:r>
        <w:t>Article IX</w:t>
      </w:r>
    </w:p>
    <w:p w14:paraId="3576F0B5" w14:textId="77777777" w:rsidR="000C07F8" w:rsidRDefault="000C07F8" w:rsidP="00AF691C">
      <w:pPr>
        <w:spacing w:after="0" w:line="240" w:lineRule="auto"/>
        <w:ind w:left="3607" w:right="3568" w:hanging="10"/>
        <w:jc w:val="center"/>
      </w:pPr>
      <w:r>
        <w:t>Fiscal Year</w:t>
      </w:r>
    </w:p>
    <w:p w14:paraId="365DB628" w14:textId="5B4B6F4A" w:rsidR="005F25C9" w:rsidRDefault="005F25C9" w:rsidP="00C17EF5">
      <w:pPr>
        <w:spacing w:after="0" w:line="240" w:lineRule="auto"/>
        <w:ind w:left="0"/>
        <w:jc w:val="left"/>
      </w:pPr>
      <w:r>
        <w:t>The fiscal year shall be July l through June 30.</w:t>
      </w:r>
    </w:p>
    <w:p w14:paraId="77F94A9D" w14:textId="77777777" w:rsidR="00AF691C" w:rsidRDefault="00AF691C" w:rsidP="00C17EF5">
      <w:pPr>
        <w:snapToGrid w:val="0"/>
        <w:spacing w:after="0" w:line="240" w:lineRule="auto"/>
        <w:ind w:left="0" w:firstLine="0"/>
        <w:jc w:val="left"/>
      </w:pPr>
    </w:p>
    <w:p w14:paraId="4421ECB4" w14:textId="4F54ABA5" w:rsidR="005F25C9" w:rsidRDefault="005F25C9" w:rsidP="00C17EF5">
      <w:pPr>
        <w:spacing w:after="0" w:line="240" w:lineRule="auto"/>
        <w:ind w:left="0" w:firstLine="90"/>
        <w:jc w:val="center"/>
      </w:pPr>
      <w:r>
        <w:t>Article X</w:t>
      </w:r>
    </w:p>
    <w:p w14:paraId="64829CDD" w14:textId="77777777" w:rsidR="005F25C9" w:rsidRDefault="005F25C9" w:rsidP="00C17EF5">
      <w:pPr>
        <w:spacing w:after="0" w:line="240" w:lineRule="auto"/>
        <w:ind w:left="0" w:hanging="10"/>
        <w:jc w:val="center"/>
      </w:pPr>
      <w:r>
        <w:t>Parliamentary Authority</w:t>
      </w:r>
    </w:p>
    <w:p w14:paraId="01C8C492" w14:textId="77777777" w:rsidR="005F25C9" w:rsidRDefault="005F25C9" w:rsidP="00C17EF5">
      <w:pPr>
        <w:spacing w:after="0" w:line="240" w:lineRule="auto"/>
        <w:ind w:left="0"/>
        <w:jc w:val="left"/>
      </w:pPr>
      <w:r w:rsidRPr="00557E0C">
        <w:rPr>
          <w:i/>
          <w:iCs/>
        </w:rPr>
        <w:t>Robert’s Rules of Order, Revised</w:t>
      </w:r>
      <w:r>
        <w:t>, shall govern the organization in all cases to which they are applicable and in which they are not inconsistent with these bylaws.</w:t>
      </w:r>
    </w:p>
    <w:p w14:paraId="0E29D94D" w14:textId="77777777" w:rsidR="005F25C9" w:rsidRPr="007309BD" w:rsidRDefault="005F25C9" w:rsidP="009E6CD8">
      <w:pPr>
        <w:spacing w:after="0" w:line="240" w:lineRule="auto"/>
        <w:ind w:left="14"/>
        <w:jc w:val="left"/>
      </w:pPr>
    </w:p>
    <w:p w14:paraId="768224A8" w14:textId="77777777" w:rsidR="005F25C9" w:rsidRDefault="005F25C9" w:rsidP="00C17EF5">
      <w:pPr>
        <w:spacing w:after="0" w:line="240" w:lineRule="auto"/>
        <w:ind w:left="0" w:hanging="10"/>
        <w:jc w:val="center"/>
      </w:pPr>
      <w:r>
        <w:t>Article XI</w:t>
      </w:r>
    </w:p>
    <w:p w14:paraId="51E4377D" w14:textId="3CC36E37" w:rsidR="005F25C9" w:rsidRDefault="005F25C9" w:rsidP="00C17EF5">
      <w:pPr>
        <w:spacing w:after="0" w:line="240" w:lineRule="auto"/>
        <w:ind w:left="0" w:firstLine="0"/>
        <w:jc w:val="center"/>
      </w:pPr>
      <w:r>
        <w:t>Amendments</w:t>
      </w:r>
    </w:p>
    <w:p w14:paraId="79C52F06" w14:textId="70B7AFE7" w:rsidR="005F25C9" w:rsidRDefault="005F25C9" w:rsidP="00C17EF5">
      <w:pPr>
        <w:spacing w:after="0" w:line="240" w:lineRule="auto"/>
        <w:ind w:left="0" w:firstLine="0"/>
        <w:jc w:val="left"/>
      </w:pPr>
      <w:r w:rsidRPr="007309BD">
        <w:rPr>
          <w:u w:val="single"/>
        </w:rPr>
        <w:t>Section 1 - Ratification</w:t>
      </w:r>
    </w:p>
    <w:p w14:paraId="1CA9EBE6" w14:textId="321C5F75" w:rsidR="005F25C9" w:rsidRDefault="005F25C9" w:rsidP="00C17EF5">
      <w:pPr>
        <w:spacing w:after="0" w:line="240" w:lineRule="auto"/>
        <w:ind w:left="0"/>
        <w:jc w:val="left"/>
      </w:pPr>
      <w:r>
        <w:t>These bylaws can be amended by a majority vote of the quorum at a general meeting.</w:t>
      </w:r>
    </w:p>
    <w:p w14:paraId="0586E51F" w14:textId="77777777" w:rsidR="00C17EF5" w:rsidRDefault="00C17EF5" w:rsidP="00C17EF5">
      <w:pPr>
        <w:spacing w:after="0" w:line="240" w:lineRule="auto"/>
        <w:ind w:left="0"/>
        <w:jc w:val="left"/>
      </w:pPr>
    </w:p>
    <w:p w14:paraId="3DCB8DA1" w14:textId="77777777" w:rsidR="005F25C9" w:rsidRPr="007309BD" w:rsidRDefault="005F25C9" w:rsidP="00C17EF5">
      <w:pPr>
        <w:spacing w:after="0" w:line="240" w:lineRule="auto"/>
        <w:ind w:left="0"/>
        <w:jc w:val="left"/>
        <w:rPr>
          <w:u w:val="single"/>
        </w:rPr>
      </w:pPr>
      <w:r w:rsidRPr="007309BD">
        <w:rPr>
          <w:u w:val="single"/>
        </w:rPr>
        <w:t>Section 2 - Notification</w:t>
      </w:r>
    </w:p>
    <w:p w14:paraId="4505205F" w14:textId="77777777" w:rsidR="005F25C9" w:rsidRDefault="005F25C9" w:rsidP="00C17EF5">
      <w:pPr>
        <w:spacing w:after="0" w:line="240" w:lineRule="auto"/>
        <w:ind w:left="0"/>
        <w:jc w:val="left"/>
      </w:pPr>
      <w:r>
        <w:t>Proposed amendments shall be communicated to the membership at least 30 days prior to the date of the vote.</w:t>
      </w:r>
    </w:p>
    <w:p w14:paraId="0DADC620" w14:textId="2EFD2CD1" w:rsidR="00257DCA" w:rsidRDefault="00257DCA" w:rsidP="00257DCA">
      <w:pPr>
        <w:ind w:left="18" w:firstLine="0"/>
      </w:pPr>
    </w:p>
    <w:p w14:paraId="3F82AEBB" w14:textId="77777777" w:rsidR="00257DCA" w:rsidRDefault="00257DCA">
      <w:pPr>
        <w:ind w:left="14"/>
      </w:pPr>
    </w:p>
    <w:sectPr w:rsidR="00257DCA">
      <w:pgSz w:w="12240" w:h="15840"/>
      <w:pgMar w:top="1440" w:right="1442" w:bottom="1440" w:left="17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1868"/>
    <w:multiLevelType w:val="hybridMultilevel"/>
    <w:tmpl w:val="CC58CA96"/>
    <w:lvl w:ilvl="0" w:tplc="5DCCB5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34D5B"/>
    <w:multiLevelType w:val="hybridMultilevel"/>
    <w:tmpl w:val="B50E6460"/>
    <w:lvl w:ilvl="0" w:tplc="5608E44C">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E04E12">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3ED3E8">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48B6D4">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D88BDC">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06ADBE">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7C21BC">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C0D41C">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0EAD80">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B5150AA"/>
    <w:multiLevelType w:val="hybridMultilevel"/>
    <w:tmpl w:val="E7AEC2C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E2078"/>
    <w:multiLevelType w:val="hybridMultilevel"/>
    <w:tmpl w:val="C18CB5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54BFE"/>
    <w:multiLevelType w:val="hybridMultilevel"/>
    <w:tmpl w:val="7C4868E0"/>
    <w:lvl w:ilvl="0" w:tplc="BE5ECD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B"/>
    <w:rsid w:val="00057725"/>
    <w:rsid w:val="000C07F8"/>
    <w:rsid w:val="000C53C4"/>
    <w:rsid w:val="00104130"/>
    <w:rsid w:val="00105C8C"/>
    <w:rsid w:val="00257DCA"/>
    <w:rsid w:val="002946E0"/>
    <w:rsid w:val="002C0933"/>
    <w:rsid w:val="002C14C4"/>
    <w:rsid w:val="00356F40"/>
    <w:rsid w:val="0036798B"/>
    <w:rsid w:val="003F32AA"/>
    <w:rsid w:val="003F5931"/>
    <w:rsid w:val="0042646B"/>
    <w:rsid w:val="00464D96"/>
    <w:rsid w:val="005F25C9"/>
    <w:rsid w:val="0067127E"/>
    <w:rsid w:val="0069273F"/>
    <w:rsid w:val="007839D8"/>
    <w:rsid w:val="007C7437"/>
    <w:rsid w:val="00814071"/>
    <w:rsid w:val="0090665F"/>
    <w:rsid w:val="00941F5B"/>
    <w:rsid w:val="009868B4"/>
    <w:rsid w:val="009E1F15"/>
    <w:rsid w:val="009E6CD8"/>
    <w:rsid w:val="00A25970"/>
    <w:rsid w:val="00A3007E"/>
    <w:rsid w:val="00A75085"/>
    <w:rsid w:val="00AF691C"/>
    <w:rsid w:val="00BC3A69"/>
    <w:rsid w:val="00C03903"/>
    <w:rsid w:val="00C17EF5"/>
    <w:rsid w:val="00C57D79"/>
    <w:rsid w:val="00CA0B47"/>
    <w:rsid w:val="00CF0F29"/>
    <w:rsid w:val="00D25479"/>
    <w:rsid w:val="00D33F44"/>
    <w:rsid w:val="00DB196D"/>
    <w:rsid w:val="00DC67D6"/>
    <w:rsid w:val="00DE4ECA"/>
    <w:rsid w:val="00DF66B4"/>
    <w:rsid w:val="00E43E5E"/>
    <w:rsid w:val="00F12BAA"/>
    <w:rsid w:val="00F5728A"/>
    <w:rsid w:val="00F6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7F9F30"/>
  <w15:docId w15:val="{F06BABDA-B5D6-FE49-8553-070FEA69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231"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53"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C5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Kaplan</dc:creator>
  <cp:keywords/>
  <cp:lastModifiedBy>Jean Kaplan</cp:lastModifiedBy>
  <cp:revision>48</cp:revision>
  <cp:lastPrinted>2023-01-23T20:26:00Z</cp:lastPrinted>
  <dcterms:created xsi:type="dcterms:W3CDTF">2022-11-19T16:11:00Z</dcterms:created>
  <dcterms:modified xsi:type="dcterms:W3CDTF">2023-01-23T20:28:00Z</dcterms:modified>
</cp:coreProperties>
</file>